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C26" w:rsidRPr="00F76AFC" w:rsidRDefault="00244C26" w:rsidP="00244C26">
      <w:pPr>
        <w:pStyle w:val="bsico"/>
        <w:rPr>
          <w:rFonts w:ascii="Times New Roman" w:hAnsi="Times New Roman"/>
          <w:b/>
          <w:color w:val="323E4F" w:themeColor="text2" w:themeShade="BF"/>
          <w:sz w:val="18"/>
          <w:szCs w:val="18"/>
        </w:rPr>
      </w:pPr>
    </w:p>
    <w:tbl>
      <w:tblPr>
        <w:tblStyle w:val="Listaclara-nfasis1"/>
        <w:tblW w:w="0" w:type="auto"/>
        <w:tblLook w:val="04A0" w:firstRow="1" w:lastRow="0" w:firstColumn="1" w:lastColumn="0" w:noHBand="0" w:noVBand="1"/>
      </w:tblPr>
      <w:tblGrid>
        <w:gridCol w:w="8978"/>
      </w:tblGrid>
      <w:tr w:rsidR="006532A7" w:rsidRPr="006532A7" w:rsidTr="00653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auto"/>
          </w:tcPr>
          <w:p w:rsidR="001D0082" w:rsidRPr="006532A7" w:rsidRDefault="001D0082" w:rsidP="001D0082">
            <w:pPr>
              <w:pStyle w:val="Prrafodelista"/>
              <w:numPr>
                <w:ilvl w:val="0"/>
                <w:numId w:val="2"/>
              </w:numPr>
              <w:rPr>
                <w:rFonts w:ascii="Times New Roman" w:hAnsi="Times New Roman" w:cs="Times New Roman"/>
                <w:color w:val="auto"/>
              </w:rPr>
            </w:pPr>
            <w:r w:rsidRPr="006532A7">
              <w:rPr>
                <w:rFonts w:ascii="Times New Roman" w:hAnsi="Times New Roman" w:cs="Times New Roman"/>
                <w:color w:val="auto"/>
              </w:rPr>
              <w:t>DESCRIPCIÓN DE LA EVALUACIÓN</w:t>
            </w:r>
          </w:p>
        </w:tc>
      </w:tr>
      <w:tr w:rsidR="001D0082" w:rsidRPr="00F76AFC" w:rsidTr="00027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1D0082" w:rsidRPr="00F76AFC" w:rsidRDefault="001D0082" w:rsidP="001D0082">
            <w:pPr>
              <w:pStyle w:val="Prrafodelista"/>
              <w:numPr>
                <w:ilvl w:val="1"/>
                <w:numId w:val="2"/>
              </w:numPr>
              <w:rPr>
                <w:rFonts w:ascii="Times New Roman" w:hAnsi="Times New Roman" w:cs="Times New Roman"/>
              </w:rPr>
            </w:pPr>
            <w:r w:rsidRPr="00F76AFC">
              <w:rPr>
                <w:rFonts w:ascii="Times New Roman" w:hAnsi="Times New Roman" w:cs="Times New Roman"/>
              </w:rPr>
              <w:t>Nombre de la evaluación:</w:t>
            </w:r>
          </w:p>
          <w:p w:rsidR="001D0082" w:rsidRPr="00F76AFC" w:rsidRDefault="001D0082" w:rsidP="000272A5">
            <w:pPr>
              <w:jc w:val="both"/>
              <w:rPr>
                <w:rFonts w:ascii="Times New Roman" w:hAnsi="Times New Roman" w:cs="Times New Roman"/>
                <w:b w:val="0"/>
                <w:bCs w:val="0"/>
                <w:iCs/>
              </w:rPr>
            </w:pPr>
            <w:r w:rsidRPr="00F76AFC">
              <w:rPr>
                <w:rFonts w:ascii="Times New Roman" w:hAnsi="Times New Roman" w:cs="Times New Roman"/>
                <w:b w:val="0"/>
                <w:bCs w:val="0"/>
                <w:iCs/>
              </w:rPr>
              <w:t>Fondo para la Infraestructura Social Municipal</w:t>
            </w:r>
            <w:r w:rsidR="00134C83" w:rsidRPr="00F76AFC">
              <w:rPr>
                <w:rFonts w:ascii="Times New Roman" w:hAnsi="Times New Roman" w:cs="Times New Roman"/>
                <w:b w:val="0"/>
                <w:bCs w:val="0"/>
                <w:iCs/>
              </w:rPr>
              <w:t xml:space="preserve"> y de las Demarcaciones Territoriales del Distrito Federal</w:t>
            </w:r>
            <w:r w:rsidRPr="00F76AFC">
              <w:rPr>
                <w:rFonts w:ascii="Times New Roman" w:hAnsi="Times New Roman" w:cs="Times New Roman"/>
                <w:b w:val="0"/>
                <w:bCs w:val="0"/>
                <w:iCs/>
              </w:rPr>
              <w:t xml:space="preserve"> (FISM</w:t>
            </w:r>
            <w:r w:rsidR="00134C83" w:rsidRPr="00F76AFC">
              <w:rPr>
                <w:rFonts w:ascii="Times New Roman" w:hAnsi="Times New Roman" w:cs="Times New Roman"/>
                <w:b w:val="0"/>
                <w:bCs w:val="0"/>
                <w:iCs/>
              </w:rPr>
              <w:t>-DF</w:t>
            </w:r>
            <w:r w:rsidRPr="00F76AFC">
              <w:rPr>
                <w:rFonts w:ascii="Times New Roman" w:hAnsi="Times New Roman" w:cs="Times New Roman"/>
                <w:b w:val="0"/>
                <w:bCs w:val="0"/>
                <w:iCs/>
              </w:rPr>
              <w:t xml:space="preserve">) 2016. </w:t>
            </w:r>
          </w:p>
        </w:tc>
      </w:tr>
      <w:tr w:rsidR="001D0082" w:rsidRPr="00F76AFC" w:rsidTr="000272A5">
        <w:tc>
          <w:tcPr>
            <w:cnfStyle w:val="001000000000" w:firstRow="0" w:lastRow="0" w:firstColumn="1" w:lastColumn="0" w:oddVBand="0" w:evenVBand="0" w:oddHBand="0" w:evenHBand="0" w:firstRowFirstColumn="0" w:firstRowLastColumn="0" w:lastRowFirstColumn="0" w:lastRowLastColumn="0"/>
            <w:tcW w:w="8978" w:type="dxa"/>
          </w:tcPr>
          <w:p w:rsidR="001D0082" w:rsidRPr="00F76AFC" w:rsidRDefault="001D0082" w:rsidP="001D0082">
            <w:pPr>
              <w:pStyle w:val="Prrafodelista"/>
              <w:numPr>
                <w:ilvl w:val="1"/>
                <w:numId w:val="2"/>
              </w:numPr>
              <w:jc w:val="both"/>
              <w:rPr>
                <w:rFonts w:ascii="Times New Roman" w:hAnsi="Times New Roman" w:cs="Times New Roman"/>
              </w:rPr>
            </w:pPr>
            <w:r w:rsidRPr="00F76AFC">
              <w:rPr>
                <w:rFonts w:ascii="Times New Roman" w:hAnsi="Times New Roman" w:cs="Times New Roman"/>
              </w:rPr>
              <w:t>Fecha de inicio de la evaluación (</w:t>
            </w:r>
            <w:proofErr w:type="spellStart"/>
            <w:r w:rsidRPr="00F76AFC">
              <w:rPr>
                <w:rFonts w:ascii="Times New Roman" w:hAnsi="Times New Roman" w:cs="Times New Roman"/>
              </w:rPr>
              <w:t>dd</w:t>
            </w:r>
            <w:proofErr w:type="spellEnd"/>
            <w:r w:rsidRPr="00F76AFC">
              <w:rPr>
                <w:rFonts w:ascii="Times New Roman" w:hAnsi="Times New Roman" w:cs="Times New Roman"/>
              </w:rPr>
              <w:t>/mm/</w:t>
            </w:r>
            <w:proofErr w:type="spellStart"/>
            <w:r w:rsidRPr="00F76AFC">
              <w:rPr>
                <w:rFonts w:ascii="Times New Roman" w:hAnsi="Times New Roman" w:cs="Times New Roman"/>
              </w:rPr>
              <w:t>aaaa</w:t>
            </w:r>
            <w:proofErr w:type="spellEnd"/>
            <w:r w:rsidRPr="00F76AFC">
              <w:rPr>
                <w:rFonts w:ascii="Times New Roman" w:hAnsi="Times New Roman" w:cs="Times New Roman"/>
              </w:rPr>
              <w:t>):</w:t>
            </w:r>
          </w:p>
          <w:p w:rsidR="001D0082" w:rsidRPr="00F76AFC" w:rsidRDefault="00D94BAA" w:rsidP="009B711A">
            <w:pPr>
              <w:rPr>
                <w:rFonts w:ascii="Times New Roman" w:hAnsi="Times New Roman" w:cs="Times New Roman"/>
                <w:b w:val="0"/>
              </w:rPr>
            </w:pPr>
            <w:r w:rsidRPr="00F76AFC">
              <w:rPr>
                <w:rFonts w:ascii="Times New Roman" w:hAnsi="Times New Roman" w:cs="Times New Roman"/>
                <w:b w:val="0"/>
              </w:rPr>
              <w:t>24</w:t>
            </w:r>
            <w:r w:rsidR="00021D84" w:rsidRPr="00F76AFC">
              <w:rPr>
                <w:rFonts w:ascii="Times New Roman" w:hAnsi="Times New Roman" w:cs="Times New Roman"/>
                <w:b w:val="0"/>
              </w:rPr>
              <w:t>/0</w:t>
            </w:r>
            <w:r w:rsidRPr="00F76AFC">
              <w:rPr>
                <w:rFonts w:ascii="Times New Roman" w:hAnsi="Times New Roman" w:cs="Times New Roman"/>
                <w:b w:val="0"/>
              </w:rPr>
              <w:t>8</w:t>
            </w:r>
            <w:r w:rsidR="001D0082" w:rsidRPr="00F76AFC">
              <w:rPr>
                <w:rFonts w:ascii="Times New Roman" w:hAnsi="Times New Roman" w:cs="Times New Roman"/>
                <w:b w:val="0"/>
              </w:rPr>
              <w:t>/2017</w:t>
            </w:r>
          </w:p>
        </w:tc>
      </w:tr>
      <w:tr w:rsidR="001D0082" w:rsidRPr="00F76AFC" w:rsidTr="00027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1D0082" w:rsidRPr="00F76AFC" w:rsidRDefault="001D0082" w:rsidP="001D0082">
            <w:pPr>
              <w:pStyle w:val="Prrafodelista"/>
              <w:numPr>
                <w:ilvl w:val="1"/>
                <w:numId w:val="2"/>
              </w:numPr>
              <w:jc w:val="both"/>
              <w:rPr>
                <w:rFonts w:ascii="Times New Roman" w:hAnsi="Times New Roman" w:cs="Times New Roman"/>
              </w:rPr>
            </w:pPr>
            <w:r w:rsidRPr="00F76AFC">
              <w:rPr>
                <w:rFonts w:ascii="Times New Roman" w:hAnsi="Times New Roman" w:cs="Times New Roman"/>
              </w:rPr>
              <w:t>Fecha de término de la evaluación (</w:t>
            </w:r>
            <w:proofErr w:type="spellStart"/>
            <w:r w:rsidRPr="00F76AFC">
              <w:rPr>
                <w:rFonts w:ascii="Times New Roman" w:hAnsi="Times New Roman" w:cs="Times New Roman"/>
              </w:rPr>
              <w:t>dd</w:t>
            </w:r>
            <w:proofErr w:type="spellEnd"/>
            <w:r w:rsidRPr="00F76AFC">
              <w:rPr>
                <w:rFonts w:ascii="Times New Roman" w:hAnsi="Times New Roman" w:cs="Times New Roman"/>
              </w:rPr>
              <w:t>/mm/</w:t>
            </w:r>
            <w:proofErr w:type="spellStart"/>
            <w:r w:rsidRPr="00F76AFC">
              <w:rPr>
                <w:rFonts w:ascii="Times New Roman" w:hAnsi="Times New Roman" w:cs="Times New Roman"/>
              </w:rPr>
              <w:t>aaaa</w:t>
            </w:r>
            <w:proofErr w:type="spellEnd"/>
            <w:r w:rsidRPr="00F76AFC">
              <w:rPr>
                <w:rFonts w:ascii="Times New Roman" w:hAnsi="Times New Roman" w:cs="Times New Roman"/>
              </w:rPr>
              <w:t>):</w:t>
            </w:r>
          </w:p>
          <w:p w:rsidR="001D0082" w:rsidRPr="00F76AFC" w:rsidRDefault="00D94BAA" w:rsidP="00134C83">
            <w:pPr>
              <w:rPr>
                <w:rFonts w:ascii="Times New Roman" w:hAnsi="Times New Roman" w:cs="Times New Roman"/>
                <w:b w:val="0"/>
              </w:rPr>
            </w:pPr>
            <w:r w:rsidRPr="00F76AFC">
              <w:rPr>
                <w:rFonts w:ascii="Times New Roman" w:hAnsi="Times New Roman" w:cs="Times New Roman"/>
                <w:b w:val="0"/>
              </w:rPr>
              <w:t>27</w:t>
            </w:r>
            <w:r w:rsidR="00021D84" w:rsidRPr="00F76AFC">
              <w:rPr>
                <w:rFonts w:ascii="Times New Roman" w:hAnsi="Times New Roman" w:cs="Times New Roman"/>
                <w:b w:val="0"/>
              </w:rPr>
              <w:t>/11</w:t>
            </w:r>
            <w:r w:rsidR="001D0082" w:rsidRPr="00F76AFC">
              <w:rPr>
                <w:rFonts w:ascii="Times New Roman" w:hAnsi="Times New Roman" w:cs="Times New Roman"/>
                <w:b w:val="0"/>
              </w:rPr>
              <w:t>/201</w:t>
            </w:r>
            <w:r w:rsidR="00134C83" w:rsidRPr="00F76AFC">
              <w:rPr>
                <w:rFonts w:ascii="Times New Roman" w:hAnsi="Times New Roman" w:cs="Times New Roman"/>
                <w:b w:val="0"/>
              </w:rPr>
              <w:t>7</w:t>
            </w:r>
          </w:p>
        </w:tc>
      </w:tr>
      <w:tr w:rsidR="001D0082" w:rsidRPr="00F76AFC" w:rsidTr="000272A5">
        <w:tc>
          <w:tcPr>
            <w:cnfStyle w:val="001000000000" w:firstRow="0" w:lastRow="0" w:firstColumn="1" w:lastColumn="0" w:oddVBand="0" w:evenVBand="0" w:oddHBand="0" w:evenHBand="0" w:firstRowFirstColumn="0" w:firstRowLastColumn="0" w:lastRowFirstColumn="0" w:lastRowLastColumn="0"/>
            <w:tcW w:w="8978" w:type="dxa"/>
          </w:tcPr>
          <w:p w:rsidR="001D0082" w:rsidRPr="00F76AFC" w:rsidRDefault="001D0082" w:rsidP="001D0082">
            <w:pPr>
              <w:pStyle w:val="Prrafodelista"/>
              <w:numPr>
                <w:ilvl w:val="1"/>
                <w:numId w:val="2"/>
              </w:numPr>
              <w:jc w:val="both"/>
              <w:rPr>
                <w:rFonts w:ascii="Times New Roman" w:hAnsi="Times New Roman" w:cs="Times New Roman"/>
              </w:rPr>
            </w:pPr>
            <w:r w:rsidRPr="00F76AFC">
              <w:rPr>
                <w:rFonts w:ascii="Times New Roman" w:hAnsi="Times New Roman" w:cs="Times New Roman"/>
              </w:rPr>
              <w:t>Nombre de la persona responsable de darle seguimiento a la evaluación y nombre de la unidad administrativa a la que pertenece:</w:t>
            </w:r>
          </w:p>
          <w:p w:rsidR="001D0082" w:rsidRPr="006532A7" w:rsidRDefault="004E14D8" w:rsidP="00D94BAA">
            <w:pPr>
              <w:jc w:val="both"/>
              <w:rPr>
                <w:rFonts w:ascii="Times New Roman" w:hAnsi="Times New Roman" w:cs="Times New Roman"/>
                <w:b w:val="0"/>
                <w:lang w:val="es-MX"/>
              </w:rPr>
            </w:pPr>
            <w:r>
              <w:rPr>
                <w:rFonts w:ascii="Times New Roman" w:hAnsi="Times New Roman" w:cs="Times New Roman"/>
                <w:b w:val="0"/>
                <w:lang w:val="es-MX"/>
              </w:rPr>
              <w:t>C:P. EDUARDO SANCHEZ RIVERA</w:t>
            </w:r>
          </w:p>
        </w:tc>
      </w:tr>
      <w:tr w:rsidR="001D0082" w:rsidRPr="00F76AFC" w:rsidTr="00027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1D0082" w:rsidRPr="00F76AFC" w:rsidRDefault="001D0082" w:rsidP="000272A5">
            <w:pPr>
              <w:jc w:val="both"/>
              <w:rPr>
                <w:rFonts w:ascii="Times New Roman" w:hAnsi="Times New Roman" w:cs="Times New Roman"/>
              </w:rPr>
            </w:pPr>
            <w:r w:rsidRPr="00F76AFC">
              <w:rPr>
                <w:rFonts w:ascii="Times New Roman" w:hAnsi="Times New Roman" w:cs="Times New Roman"/>
              </w:rPr>
              <w:t>Nombre: Unidad administrativa:</w:t>
            </w:r>
          </w:p>
          <w:p w:rsidR="001D0082" w:rsidRPr="00F76AFC" w:rsidRDefault="004E14D8" w:rsidP="004E14D8">
            <w:pPr>
              <w:jc w:val="both"/>
              <w:rPr>
                <w:rFonts w:ascii="Times New Roman" w:hAnsi="Times New Roman" w:cs="Times New Roman"/>
                <w:b w:val="0"/>
              </w:rPr>
            </w:pPr>
            <w:r>
              <w:rPr>
                <w:rFonts w:ascii="Times New Roman" w:hAnsi="Times New Roman" w:cs="Times New Roman"/>
                <w:b w:val="0"/>
              </w:rPr>
              <w:t>TESORERIA MUNICIPAL</w:t>
            </w:r>
          </w:p>
        </w:tc>
      </w:tr>
      <w:tr w:rsidR="001D0082" w:rsidRPr="00F76AFC" w:rsidTr="000272A5">
        <w:tc>
          <w:tcPr>
            <w:cnfStyle w:val="001000000000" w:firstRow="0" w:lastRow="0" w:firstColumn="1" w:lastColumn="0" w:oddVBand="0" w:evenVBand="0" w:oddHBand="0" w:evenHBand="0" w:firstRowFirstColumn="0" w:firstRowLastColumn="0" w:lastRowFirstColumn="0" w:lastRowLastColumn="0"/>
            <w:tcW w:w="8978" w:type="dxa"/>
          </w:tcPr>
          <w:p w:rsidR="001D0082" w:rsidRPr="00F76AFC" w:rsidRDefault="001D0082" w:rsidP="001D0082">
            <w:pPr>
              <w:pStyle w:val="Prrafodelista"/>
              <w:numPr>
                <w:ilvl w:val="1"/>
                <w:numId w:val="2"/>
              </w:numPr>
              <w:jc w:val="both"/>
              <w:rPr>
                <w:rFonts w:ascii="Times New Roman" w:hAnsi="Times New Roman" w:cs="Times New Roman"/>
              </w:rPr>
            </w:pPr>
            <w:r w:rsidRPr="00F76AFC">
              <w:rPr>
                <w:rFonts w:ascii="Times New Roman" w:hAnsi="Times New Roman" w:cs="Times New Roman"/>
              </w:rPr>
              <w:t>Objetivo general de la evaluación:</w:t>
            </w:r>
          </w:p>
          <w:p w:rsidR="00D94BAA" w:rsidRPr="00F76AFC" w:rsidRDefault="00D94BAA" w:rsidP="00D94BAA">
            <w:pPr>
              <w:jc w:val="both"/>
              <w:rPr>
                <w:rFonts w:ascii="Times New Roman" w:hAnsi="Times New Roman" w:cs="Times New Roman"/>
                <w:b w:val="0"/>
              </w:rPr>
            </w:pPr>
            <w:r w:rsidRPr="00F76AFC">
              <w:rPr>
                <w:rFonts w:ascii="Times New Roman" w:hAnsi="Times New Roman" w:cs="Times New Roman"/>
                <w:b w:val="0"/>
              </w:rPr>
              <w:t xml:space="preserve">Realizar una Evaluación Estratégica de los indicadores de desarrollo del Fondo para la Infraestructura Social Municipal y de las Demarcaciones Territoriales del Distrito Federal (FISM-DF) durante el ejercicio comprendido del 01 de enero al 31 de diciembre de 2016 en el Municipio de Zacatlán, Puebla; a través de un análisis cualitativo </w:t>
            </w:r>
            <w:r w:rsidR="00C66FDD" w:rsidRPr="00F76AFC">
              <w:rPr>
                <w:rFonts w:ascii="Times New Roman" w:hAnsi="Times New Roman" w:cs="Times New Roman"/>
                <w:b w:val="0"/>
              </w:rPr>
              <w:t>y cuantitativo, con base en la Metodología del Marco L</w:t>
            </w:r>
            <w:r w:rsidRPr="00F76AFC">
              <w:rPr>
                <w:rFonts w:ascii="Times New Roman" w:hAnsi="Times New Roman" w:cs="Times New Roman"/>
                <w:b w:val="0"/>
              </w:rPr>
              <w:t>ógico y Matriz de Indicadores de Resultados.</w:t>
            </w:r>
          </w:p>
          <w:p w:rsidR="001D0082" w:rsidRPr="00F76AFC" w:rsidRDefault="001D0082" w:rsidP="000272A5">
            <w:pPr>
              <w:jc w:val="both"/>
              <w:rPr>
                <w:rFonts w:ascii="Times New Roman" w:eastAsia="Calibri" w:hAnsi="Times New Roman" w:cs="Times New Roman"/>
                <w:b w:val="0"/>
                <w:color w:val="000000"/>
              </w:rPr>
            </w:pPr>
          </w:p>
        </w:tc>
      </w:tr>
      <w:tr w:rsidR="001D0082" w:rsidRPr="00F76AFC" w:rsidTr="00027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1D0082" w:rsidRPr="00F76AFC" w:rsidRDefault="001D0082" w:rsidP="00C66FDD">
            <w:pPr>
              <w:pStyle w:val="Prrafodelista"/>
              <w:numPr>
                <w:ilvl w:val="1"/>
                <w:numId w:val="2"/>
              </w:numPr>
              <w:jc w:val="both"/>
              <w:rPr>
                <w:rFonts w:ascii="Times New Roman" w:hAnsi="Times New Roman" w:cs="Times New Roman"/>
              </w:rPr>
            </w:pPr>
            <w:r w:rsidRPr="00F76AFC">
              <w:rPr>
                <w:rFonts w:ascii="Times New Roman" w:hAnsi="Times New Roman" w:cs="Times New Roman"/>
              </w:rPr>
              <w:t>Objetivos específicos de la evaluación:</w:t>
            </w:r>
          </w:p>
          <w:p w:rsidR="00C66FDD" w:rsidRPr="00F76AFC" w:rsidRDefault="00C66FDD" w:rsidP="00C66FDD">
            <w:pPr>
              <w:pStyle w:val="Prrafodelista"/>
              <w:numPr>
                <w:ilvl w:val="0"/>
                <w:numId w:val="23"/>
              </w:numPr>
              <w:spacing w:line="360" w:lineRule="auto"/>
              <w:jc w:val="both"/>
              <w:rPr>
                <w:rFonts w:ascii="Times New Roman" w:hAnsi="Times New Roman" w:cs="Times New Roman"/>
                <w:b w:val="0"/>
              </w:rPr>
            </w:pPr>
            <w:r w:rsidRPr="00F76AFC">
              <w:rPr>
                <w:rFonts w:ascii="Times New Roman" w:hAnsi="Times New Roman" w:cs="Times New Roman"/>
                <w:b w:val="0"/>
              </w:rPr>
              <w:t>Verificar si las metas, objetivos e indicadores alcanzados están establecidos en la MIR del fondo.</w:t>
            </w:r>
          </w:p>
          <w:p w:rsidR="00C66FDD" w:rsidRPr="00F76AFC" w:rsidRDefault="00C66FDD" w:rsidP="00C66FDD">
            <w:pPr>
              <w:pStyle w:val="Prrafodelista"/>
              <w:numPr>
                <w:ilvl w:val="0"/>
                <w:numId w:val="23"/>
              </w:numPr>
              <w:spacing w:line="360" w:lineRule="auto"/>
              <w:jc w:val="both"/>
              <w:rPr>
                <w:rFonts w:ascii="Times New Roman" w:hAnsi="Times New Roman" w:cs="Times New Roman"/>
                <w:b w:val="0"/>
              </w:rPr>
            </w:pPr>
            <w:r w:rsidRPr="00F76AFC">
              <w:rPr>
                <w:rFonts w:ascii="Times New Roman" w:hAnsi="Times New Roman" w:cs="Times New Roman"/>
                <w:b w:val="0"/>
              </w:rPr>
              <w:t>Identificar la mejora continua en la aplicación de los recursos del fondo.</w:t>
            </w:r>
          </w:p>
          <w:p w:rsidR="00C66FDD" w:rsidRPr="00F76AFC" w:rsidRDefault="00C66FDD" w:rsidP="00C66FDD">
            <w:pPr>
              <w:pStyle w:val="Prrafodelista"/>
              <w:numPr>
                <w:ilvl w:val="0"/>
                <w:numId w:val="23"/>
              </w:numPr>
              <w:spacing w:line="360" w:lineRule="auto"/>
              <w:jc w:val="both"/>
              <w:rPr>
                <w:rFonts w:ascii="Times New Roman" w:hAnsi="Times New Roman" w:cs="Times New Roman"/>
                <w:b w:val="0"/>
              </w:rPr>
            </w:pPr>
            <w:r w:rsidRPr="00F76AFC">
              <w:rPr>
                <w:rFonts w:ascii="Times New Roman" w:hAnsi="Times New Roman" w:cs="Times New Roman"/>
                <w:b w:val="0"/>
              </w:rPr>
              <w:t>Verificar que la aplicación de los recursos sea coherente con lo establecido en los lineamientos del programa.</w:t>
            </w:r>
          </w:p>
          <w:p w:rsidR="00C66FDD" w:rsidRPr="00F76AFC" w:rsidRDefault="00C66FDD" w:rsidP="00C66FDD">
            <w:pPr>
              <w:pStyle w:val="Prrafodelista"/>
              <w:numPr>
                <w:ilvl w:val="0"/>
                <w:numId w:val="23"/>
              </w:numPr>
              <w:spacing w:line="360" w:lineRule="auto"/>
              <w:jc w:val="both"/>
              <w:rPr>
                <w:rFonts w:ascii="Times New Roman" w:hAnsi="Times New Roman" w:cs="Times New Roman"/>
                <w:b w:val="0"/>
              </w:rPr>
            </w:pPr>
            <w:r w:rsidRPr="00F76AFC">
              <w:rPr>
                <w:rFonts w:ascii="Times New Roman" w:hAnsi="Times New Roman" w:cs="Times New Roman"/>
                <w:b w:val="0"/>
              </w:rPr>
              <w:t>Identificar las principales fallas en la operatividad del fondo.</w:t>
            </w:r>
          </w:p>
          <w:p w:rsidR="00C66FDD" w:rsidRPr="00F76AFC" w:rsidRDefault="00C66FDD" w:rsidP="00C66FDD">
            <w:pPr>
              <w:pStyle w:val="Prrafodelista"/>
              <w:numPr>
                <w:ilvl w:val="0"/>
                <w:numId w:val="23"/>
              </w:numPr>
              <w:spacing w:line="360" w:lineRule="auto"/>
              <w:jc w:val="both"/>
              <w:rPr>
                <w:rFonts w:ascii="Times New Roman" w:hAnsi="Times New Roman" w:cs="Times New Roman"/>
                <w:b w:val="0"/>
              </w:rPr>
            </w:pPr>
            <w:r w:rsidRPr="00F76AFC">
              <w:rPr>
                <w:rFonts w:ascii="Times New Roman" w:hAnsi="Times New Roman" w:cs="Times New Roman"/>
                <w:b w:val="0"/>
              </w:rPr>
              <w:t>Realizar un análisis FODA del fondo.</w:t>
            </w:r>
          </w:p>
          <w:p w:rsidR="00C66FDD" w:rsidRPr="00F76AFC" w:rsidRDefault="00C66FDD" w:rsidP="00C66FDD">
            <w:pPr>
              <w:pStyle w:val="Prrafodelista"/>
              <w:numPr>
                <w:ilvl w:val="0"/>
                <w:numId w:val="23"/>
              </w:numPr>
              <w:spacing w:line="360" w:lineRule="auto"/>
              <w:jc w:val="both"/>
              <w:rPr>
                <w:rFonts w:ascii="Times New Roman" w:hAnsi="Times New Roman" w:cs="Times New Roman"/>
                <w:b w:val="0"/>
              </w:rPr>
            </w:pPr>
            <w:r w:rsidRPr="00F76AFC">
              <w:rPr>
                <w:rFonts w:ascii="Times New Roman" w:hAnsi="Times New Roman" w:cs="Times New Roman"/>
                <w:b w:val="0"/>
              </w:rPr>
              <w:t>Emitir recomendaciones para lograr los fines del fondo y contribuir a alcanzar lo establecido por el Municipio en su Plan Municipal de Desarrollo.</w:t>
            </w:r>
          </w:p>
          <w:p w:rsidR="00C66FDD" w:rsidRPr="00F76AFC" w:rsidRDefault="00C66FDD" w:rsidP="00C66FDD">
            <w:pPr>
              <w:pStyle w:val="Prrafodelista"/>
              <w:numPr>
                <w:ilvl w:val="0"/>
                <w:numId w:val="23"/>
              </w:numPr>
              <w:spacing w:line="360" w:lineRule="auto"/>
              <w:jc w:val="both"/>
              <w:rPr>
                <w:rFonts w:ascii="Times New Roman" w:hAnsi="Times New Roman" w:cs="Times New Roman"/>
                <w:b w:val="0"/>
              </w:rPr>
            </w:pPr>
            <w:r w:rsidRPr="00F76AFC">
              <w:rPr>
                <w:rFonts w:ascii="Times New Roman" w:hAnsi="Times New Roman" w:cs="Times New Roman"/>
                <w:b w:val="0"/>
              </w:rPr>
              <w:t>Determinar el nivel de eficiencia en el manejo de los recursos del fondo por el personal encargado del Municipio.</w:t>
            </w:r>
          </w:p>
          <w:p w:rsidR="001D0082" w:rsidRPr="00F76AFC" w:rsidRDefault="00C66FDD" w:rsidP="00C66FDD">
            <w:pPr>
              <w:pStyle w:val="Prrafodelista"/>
              <w:numPr>
                <w:ilvl w:val="0"/>
                <w:numId w:val="23"/>
              </w:numPr>
              <w:spacing w:line="360" w:lineRule="auto"/>
              <w:jc w:val="both"/>
              <w:rPr>
                <w:rFonts w:ascii="Times New Roman" w:hAnsi="Times New Roman" w:cs="Times New Roman"/>
                <w:b w:val="0"/>
              </w:rPr>
            </w:pPr>
            <w:r w:rsidRPr="00F76AFC">
              <w:rPr>
                <w:rFonts w:ascii="Times New Roman" w:hAnsi="Times New Roman" w:cs="Times New Roman"/>
                <w:b w:val="0"/>
              </w:rPr>
              <w:t xml:space="preserve">Identificar que la información reportada por el Municipio a las Dependencias </w:t>
            </w:r>
            <w:r w:rsidRPr="00F76AFC">
              <w:rPr>
                <w:rFonts w:ascii="Times New Roman" w:hAnsi="Times New Roman" w:cs="Times New Roman"/>
                <w:b w:val="0"/>
              </w:rPr>
              <w:lastRenderedPageBreak/>
              <w:t>encargadas coincida.</w:t>
            </w:r>
          </w:p>
        </w:tc>
      </w:tr>
      <w:tr w:rsidR="001D0082" w:rsidRPr="00F76AFC" w:rsidTr="000272A5">
        <w:tc>
          <w:tcPr>
            <w:cnfStyle w:val="001000000000" w:firstRow="0" w:lastRow="0" w:firstColumn="1" w:lastColumn="0" w:oddVBand="0" w:evenVBand="0" w:oddHBand="0" w:evenHBand="0" w:firstRowFirstColumn="0" w:firstRowLastColumn="0" w:lastRowFirstColumn="0" w:lastRowLastColumn="0"/>
            <w:tcW w:w="8978" w:type="dxa"/>
          </w:tcPr>
          <w:p w:rsidR="00C66FDD" w:rsidRPr="00F76AFC" w:rsidRDefault="001D0082" w:rsidP="00C66FDD">
            <w:pPr>
              <w:pStyle w:val="Prrafodelista"/>
              <w:numPr>
                <w:ilvl w:val="1"/>
                <w:numId w:val="2"/>
              </w:numPr>
              <w:rPr>
                <w:rFonts w:ascii="Times New Roman" w:hAnsi="Times New Roman" w:cs="Times New Roman"/>
              </w:rPr>
            </w:pPr>
            <w:r w:rsidRPr="00F76AFC">
              <w:rPr>
                <w:rFonts w:ascii="Times New Roman" w:hAnsi="Times New Roman" w:cs="Times New Roman"/>
              </w:rPr>
              <w:lastRenderedPageBreak/>
              <w:t>Metodología utilizada en la evaluación:</w:t>
            </w:r>
          </w:p>
          <w:tbl>
            <w:tblPr>
              <w:tblW w:w="0" w:type="auto"/>
              <w:tblBorders>
                <w:top w:val="nil"/>
                <w:left w:val="nil"/>
                <w:bottom w:val="nil"/>
                <w:right w:val="nil"/>
              </w:tblBorders>
              <w:tblLook w:val="0000" w:firstRow="0" w:lastRow="0" w:firstColumn="0" w:lastColumn="0" w:noHBand="0" w:noVBand="0"/>
            </w:tblPr>
            <w:tblGrid>
              <w:gridCol w:w="8762"/>
            </w:tblGrid>
            <w:tr w:rsidR="00C66FDD" w:rsidRPr="00C66FDD">
              <w:trPr>
                <w:trHeight w:val="5333"/>
              </w:trPr>
              <w:tc>
                <w:tcPr>
                  <w:tcW w:w="0" w:type="auto"/>
                </w:tcPr>
                <w:p w:rsidR="00C66FDD" w:rsidRPr="00F76AFC" w:rsidRDefault="00C66FDD" w:rsidP="00C66FDD">
                  <w:pPr>
                    <w:autoSpaceDE w:val="0"/>
                    <w:autoSpaceDN w:val="0"/>
                    <w:adjustRightInd w:val="0"/>
                    <w:jc w:val="both"/>
                    <w:rPr>
                      <w:rFonts w:ascii="Times New Roman" w:eastAsiaTheme="minorHAnsi" w:hAnsi="Times New Roman" w:cs="Times New Roman"/>
                      <w:color w:val="000000"/>
                      <w:szCs w:val="18"/>
                      <w:lang w:val="es-MX" w:eastAsia="en-US"/>
                    </w:rPr>
                  </w:pPr>
                  <w:r w:rsidRPr="00C66FDD">
                    <w:rPr>
                      <w:rFonts w:ascii="Times New Roman" w:eastAsiaTheme="minorHAnsi" w:hAnsi="Times New Roman" w:cs="Times New Roman"/>
                      <w:color w:val="000000"/>
                      <w:szCs w:val="18"/>
                      <w:lang w:val="es-MX" w:eastAsia="en-US"/>
                    </w:rPr>
                    <w:t>Una vez que se evaluaron las características y requerimientos de cada metodología se determinó que la más adecuada para evaluar el FISM</w:t>
                  </w:r>
                  <w:r w:rsidRPr="00F76AFC">
                    <w:rPr>
                      <w:rFonts w:ascii="Times New Roman" w:eastAsiaTheme="minorHAnsi" w:hAnsi="Times New Roman" w:cs="Times New Roman"/>
                      <w:color w:val="000000"/>
                      <w:szCs w:val="18"/>
                      <w:lang w:val="es-MX" w:eastAsia="en-US"/>
                    </w:rPr>
                    <w:t>-DF en el M</w:t>
                  </w:r>
                  <w:r w:rsidRPr="00C66FDD">
                    <w:rPr>
                      <w:rFonts w:ascii="Times New Roman" w:eastAsiaTheme="minorHAnsi" w:hAnsi="Times New Roman" w:cs="Times New Roman"/>
                      <w:color w:val="000000"/>
                      <w:szCs w:val="18"/>
                      <w:lang w:val="es-MX" w:eastAsia="en-US"/>
                    </w:rPr>
                    <w:t xml:space="preserve">unicipio de </w:t>
                  </w:r>
                  <w:r w:rsidRPr="00F76AFC">
                    <w:rPr>
                      <w:rFonts w:ascii="Times New Roman" w:eastAsiaTheme="minorHAnsi" w:hAnsi="Times New Roman" w:cs="Times New Roman"/>
                      <w:color w:val="000000"/>
                      <w:szCs w:val="18"/>
                      <w:lang w:val="es-MX" w:eastAsia="en-US"/>
                    </w:rPr>
                    <w:t>Zacatlán, Puebla,</w:t>
                  </w:r>
                  <w:r w:rsidRPr="00C66FDD">
                    <w:rPr>
                      <w:rFonts w:ascii="Times New Roman" w:eastAsiaTheme="minorHAnsi" w:hAnsi="Times New Roman" w:cs="Times New Roman"/>
                      <w:color w:val="000000"/>
                      <w:szCs w:val="18"/>
                      <w:lang w:val="es-MX" w:eastAsia="en-US"/>
                    </w:rPr>
                    <w:t xml:space="preserve"> es la Evaluación Estratégi</w:t>
                  </w:r>
                  <w:r w:rsidRPr="00F76AFC">
                    <w:rPr>
                      <w:rFonts w:ascii="Times New Roman" w:eastAsiaTheme="minorHAnsi" w:hAnsi="Times New Roman" w:cs="Times New Roman"/>
                      <w:color w:val="000000"/>
                      <w:szCs w:val="18"/>
                      <w:lang w:val="es-MX" w:eastAsia="en-US"/>
                    </w:rPr>
                    <w:t>ca. Este tipo de evaluación</w:t>
                  </w:r>
                  <w:r w:rsidRPr="00C66FDD">
                    <w:rPr>
                      <w:rFonts w:ascii="Times New Roman" w:eastAsiaTheme="minorHAnsi" w:hAnsi="Times New Roman" w:cs="Times New Roman"/>
                      <w:color w:val="000000"/>
                      <w:szCs w:val="18"/>
                      <w:lang w:val="es-MX" w:eastAsia="en-US"/>
                    </w:rPr>
                    <w:t xml:space="preserve"> aportan información valiosa para el diseño de políticas públicas (CONEVAL, 2016) por lo que la retroalimentación que se obtuvo permitirá tomar decisiones en el direccionamiento de las acciones orientadas al cumplimiento de los objetivos del fondo, así como contar con una herramienta de autoevaluación que genere un proceso de mejora continua. </w:t>
                  </w:r>
                </w:p>
                <w:p w:rsidR="00C66FDD" w:rsidRPr="00C66FDD" w:rsidRDefault="00C66FDD" w:rsidP="00C66FDD">
                  <w:pPr>
                    <w:autoSpaceDE w:val="0"/>
                    <w:autoSpaceDN w:val="0"/>
                    <w:adjustRightInd w:val="0"/>
                    <w:jc w:val="both"/>
                    <w:rPr>
                      <w:rFonts w:ascii="Times New Roman" w:eastAsiaTheme="minorHAnsi" w:hAnsi="Times New Roman" w:cs="Times New Roman"/>
                      <w:color w:val="000000"/>
                      <w:szCs w:val="18"/>
                      <w:lang w:val="es-MX" w:eastAsia="en-US"/>
                    </w:rPr>
                  </w:pPr>
                </w:p>
                <w:p w:rsidR="00C66FDD" w:rsidRPr="00F76AFC" w:rsidRDefault="00C66FDD" w:rsidP="00C66FDD">
                  <w:pPr>
                    <w:autoSpaceDE w:val="0"/>
                    <w:autoSpaceDN w:val="0"/>
                    <w:adjustRightInd w:val="0"/>
                    <w:jc w:val="both"/>
                    <w:rPr>
                      <w:rFonts w:ascii="Times New Roman" w:eastAsiaTheme="minorHAnsi" w:hAnsi="Times New Roman" w:cs="Times New Roman"/>
                      <w:color w:val="000000"/>
                      <w:szCs w:val="18"/>
                      <w:lang w:val="es-MX" w:eastAsia="en-US"/>
                    </w:rPr>
                  </w:pPr>
                  <w:r w:rsidRPr="00C66FDD">
                    <w:rPr>
                      <w:rFonts w:ascii="Times New Roman" w:eastAsiaTheme="minorHAnsi" w:hAnsi="Times New Roman" w:cs="Times New Roman"/>
                      <w:color w:val="000000"/>
                      <w:szCs w:val="18"/>
                      <w:lang w:val="es-MX" w:eastAsia="en-US"/>
                    </w:rPr>
                    <w:t xml:space="preserve">El proceso de la Evaluación Estratégica considera una serie de pasos que se inician con una evaluación ex ante, para determinar cómo se encuentra el ente a evaluar, y termina con un modelo de autoevaluación, que permite dar seguimiento a la evolución de las ineficiencias encontradas y de las recomendaciones efectuadas. </w:t>
                  </w:r>
                </w:p>
                <w:p w:rsidR="00C66FDD" w:rsidRPr="00C66FDD" w:rsidRDefault="00C66FDD" w:rsidP="00C66FDD">
                  <w:pPr>
                    <w:autoSpaceDE w:val="0"/>
                    <w:autoSpaceDN w:val="0"/>
                    <w:adjustRightInd w:val="0"/>
                    <w:jc w:val="both"/>
                    <w:rPr>
                      <w:rFonts w:ascii="Times New Roman" w:eastAsiaTheme="minorHAnsi" w:hAnsi="Times New Roman" w:cs="Times New Roman"/>
                      <w:color w:val="000000"/>
                      <w:szCs w:val="18"/>
                      <w:lang w:val="es-MX" w:eastAsia="en-US"/>
                    </w:rPr>
                  </w:pPr>
                </w:p>
                <w:p w:rsidR="00C66FDD" w:rsidRPr="00F76AFC" w:rsidRDefault="00C66FDD" w:rsidP="00C66FDD">
                  <w:pPr>
                    <w:autoSpaceDE w:val="0"/>
                    <w:autoSpaceDN w:val="0"/>
                    <w:adjustRightInd w:val="0"/>
                    <w:jc w:val="both"/>
                    <w:rPr>
                      <w:rFonts w:ascii="Times New Roman" w:eastAsiaTheme="minorHAnsi" w:hAnsi="Times New Roman" w:cs="Times New Roman"/>
                      <w:color w:val="000000"/>
                      <w:szCs w:val="18"/>
                      <w:lang w:val="es-MX" w:eastAsia="en-US"/>
                    </w:rPr>
                  </w:pPr>
                  <w:r w:rsidRPr="00C66FDD">
                    <w:rPr>
                      <w:rFonts w:ascii="Times New Roman" w:eastAsiaTheme="minorHAnsi" w:hAnsi="Times New Roman" w:cs="Times New Roman"/>
                      <w:color w:val="000000"/>
                      <w:szCs w:val="18"/>
                      <w:lang w:val="es-MX" w:eastAsia="en-US"/>
                    </w:rPr>
                    <w:t>La metodología de la Evaluación Estratégica hace hincapié en un análisis de tipo múltiple con variables cualitativas y variables cuantitativas, por lo tanto, Para alcanzar una comprensión profunda de los entes evaluados, se procedió a gestionar información cuantitativa y cualitativa. La sistematización y complementación de ambas tipologías de datos incorporó valor añadido al estudio y lo diferencia de los sistemas de control por indicadores exclusivamente numéricos y de las apreciaciones críticas de tipo subjetivo.</w:t>
                  </w:r>
                </w:p>
                <w:p w:rsidR="00C66FDD" w:rsidRPr="00C66FDD" w:rsidRDefault="00C66FDD" w:rsidP="00C66FDD">
                  <w:pPr>
                    <w:autoSpaceDE w:val="0"/>
                    <w:autoSpaceDN w:val="0"/>
                    <w:adjustRightInd w:val="0"/>
                    <w:jc w:val="both"/>
                    <w:rPr>
                      <w:rFonts w:ascii="Times New Roman" w:eastAsiaTheme="minorHAnsi" w:hAnsi="Times New Roman" w:cs="Times New Roman"/>
                      <w:color w:val="000000"/>
                      <w:szCs w:val="18"/>
                      <w:lang w:val="es-MX" w:eastAsia="en-US"/>
                    </w:rPr>
                  </w:pPr>
                  <w:r w:rsidRPr="00C66FDD">
                    <w:rPr>
                      <w:rFonts w:ascii="Times New Roman" w:eastAsiaTheme="minorHAnsi" w:hAnsi="Times New Roman" w:cs="Times New Roman"/>
                      <w:color w:val="000000"/>
                      <w:szCs w:val="18"/>
                      <w:lang w:val="es-MX" w:eastAsia="en-US"/>
                    </w:rPr>
                    <w:t xml:space="preserve"> </w:t>
                  </w:r>
                </w:p>
                <w:p w:rsidR="00C66FDD" w:rsidRPr="00F76AFC" w:rsidRDefault="00C66FDD" w:rsidP="00C66FDD">
                  <w:pPr>
                    <w:autoSpaceDE w:val="0"/>
                    <w:autoSpaceDN w:val="0"/>
                    <w:adjustRightInd w:val="0"/>
                    <w:jc w:val="both"/>
                    <w:rPr>
                      <w:rFonts w:ascii="Times New Roman" w:eastAsiaTheme="minorHAnsi" w:hAnsi="Times New Roman" w:cs="Times New Roman"/>
                      <w:color w:val="000000"/>
                      <w:szCs w:val="18"/>
                      <w:lang w:val="es-MX" w:eastAsia="en-US"/>
                    </w:rPr>
                  </w:pPr>
                  <w:r w:rsidRPr="00C66FDD">
                    <w:rPr>
                      <w:rFonts w:ascii="Times New Roman" w:eastAsiaTheme="minorHAnsi" w:hAnsi="Times New Roman" w:cs="Times New Roman"/>
                      <w:color w:val="000000"/>
                      <w:szCs w:val="18"/>
                      <w:lang w:val="es-MX" w:eastAsia="en-US"/>
                    </w:rPr>
                    <w:t xml:space="preserve">El proceso de la Evaluación Estratégica comprende cuatro fases: </w:t>
                  </w:r>
                </w:p>
                <w:p w:rsidR="00C66FDD" w:rsidRPr="00C66FDD" w:rsidRDefault="00C66FDD" w:rsidP="00C66FDD">
                  <w:pPr>
                    <w:autoSpaceDE w:val="0"/>
                    <w:autoSpaceDN w:val="0"/>
                    <w:adjustRightInd w:val="0"/>
                    <w:jc w:val="both"/>
                    <w:rPr>
                      <w:rFonts w:ascii="Times New Roman" w:eastAsiaTheme="minorHAnsi" w:hAnsi="Times New Roman" w:cs="Times New Roman"/>
                      <w:color w:val="000000"/>
                      <w:szCs w:val="18"/>
                      <w:lang w:val="es-MX" w:eastAsia="en-US"/>
                    </w:rPr>
                  </w:pPr>
                </w:p>
                <w:p w:rsidR="00C66FDD" w:rsidRPr="00C66FDD" w:rsidRDefault="00C66FDD" w:rsidP="00C66FDD">
                  <w:pPr>
                    <w:autoSpaceDE w:val="0"/>
                    <w:autoSpaceDN w:val="0"/>
                    <w:adjustRightInd w:val="0"/>
                    <w:jc w:val="both"/>
                    <w:rPr>
                      <w:rFonts w:ascii="Times New Roman" w:eastAsiaTheme="minorHAnsi" w:hAnsi="Times New Roman" w:cs="Times New Roman"/>
                      <w:color w:val="000000"/>
                      <w:szCs w:val="18"/>
                      <w:lang w:val="es-MX" w:eastAsia="en-US"/>
                    </w:rPr>
                  </w:pPr>
                  <w:r w:rsidRPr="00C66FDD">
                    <w:rPr>
                      <w:rFonts w:ascii="Times New Roman" w:eastAsiaTheme="minorHAnsi" w:hAnsi="Times New Roman" w:cs="Times New Roman"/>
                      <w:color w:val="000000"/>
                      <w:szCs w:val="18"/>
                      <w:lang w:val="es-MX" w:eastAsia="en-US"/>
                    </w:rPr>
                    <w:t xml:space="preserve">1.- Sistematización de la información, en la que se incluyen los procesos para su obtención y verificación. </w:t>
                  </w:r>
                </w:p>
                <w:p w:rsidR="00C66FDD" w:rsidRPr="00C66FDD" w:rsidRDefault="00C66FDD" w:rsidP="00C66FDD">
                  <w:pPr>
                    <w:autoSpaceDE w:val="0"/>
                    <w:autoSpaceDN w:val="0"/>
                    <w:adjustRightInd w:val="0"/>
                    <w:jc w:val="both"/>
                    <w:rPr>
                      <w:rFonts w:ascii="Times New Roman" w:eastAsiaTheme="minorHAnsi" w:hAnsi="Times New Roman" w:cs="Times New Roman"/>
                      <w:color w:val="000000"/>
                      <w:szCs w:val="18"/>
                      <w:lang w:val="es-MX" w:eastAsia="en-US"/>
                    </w:rPr>
                  </w:pPr>
                  <w:r w:rsidRPr="00C66FDD">
                    <w:rPr>
                      <w:rFonts w:ascii="Times New Roman" w:eastAsiaTheme="minorHAnsi" w:hAnsi="Times New Roman" w:cs="Times New Roman"/>
                      <w:color w:val="000000"/>
                      <w:szCs w:val="18"/>
                      <w:lang w:val="es-MX" w:eastAsia="en-US"/>
                    </w:rPr>
                    <w:t xml:space="preserve">2.- Parametrización de la información sistematizada, en la que se relacionan los procesos vinculados a la descripción del ente evaluado y a la interpretación de los datos obtenidos previamente. </w:t>
                  </w:r>
                </w:p>
                <w:p w:rsidR="00C66FDD" w:rsidRPr="00C66FDD" w:rsidRDefault="00C66FDD" w:rsidP="00C66FDD">
                  <w:pPr>
                    <w:autoSpaceDE w:val="0"/>
                    <w:autoSpaceDN w:val="0"/>
                    <w:adjustRightInd w:val="0"/>
                    <w:jc w:val="both"/>
                    <w:rPr>
                      <w:rFonts w:ascii="Times New Roman" w:eastAsiaTheme="minorHAnsi" w:hAnsi="Times New Roman" w:cs="Times New Roman"/>
                      <w:color w:val="000000"/>
                      <w:szCs w:val="18"/>
                      <w:lang w:val="es-MX" w:eastAsia="en-US"/>
                    </w:rPr>
                  </w:pPr>
                  <w:r w:rsidRPr="00C66FDD">
                    <w:rPr>
                      <w:rFonts w:ascii="Times New Roman" w:eastAsiaTheme="minorHAnsi" w:hAnsi="Times New Roman" w:cs="Times New Roman"/>
                      <w:color w:val="000000"/>
                      <w:szCs w:val="18"/>
                      <w:lang w:val="es-MX" w:eastAsia="en-US"/>
                    </w:rPr>
                    <w:t xml:space="preserve">3.- Evaluación de los resultados e interpretaciones, donde consta el grado de consecución de los objetivos estratégicos de la entidad evaluada, así como las conclusiones que se extraen de la parametrización previa. </w:t>
                  </w:r>
                </w:p>
                <w:p w:rsidR="00C66FDD" w:rsidRPr="00F76AFC" w:rsidRDefault="00C66FDD" w:rsidP="00C66FDD">
                  <w:pPr>
                    <w:autoSpaceDE w:val="0"/>
                    <w:autoSpaceDN w:val="0"/>
                    <w:adjustRightInd w:val="0"/>
                    <w:jc w:val="both"/>
                    <w:rPr>
                      <w:rFonts w:ascii="Times New Roman" w:eastAsiaTheme="minorHAnsi" w:hAnsi="Times New Roman" w:cs="Times New Roman"/>
                      <w:color w:val="000000"/>
                      <w:szCs w:val="18"/>
                      <w:lang w:val="es-MX" w:eastAsia="en-US"/>
                    </w:rPr>
                  </w:pPr>
                  <w:r w:rsidRPr="00C66FDD">
                    <w:rPr>
                      <w:rFonts w:ascii="Times New Roman" w:eastAsiaTheme="minorHAnsi" w:hAnsi="Times New Roman" w:cs="Times New Roman"/>
                      <w:color w:val="000000"/>
                      <w:szCs w:val="18"/>
                      <w:lang w:val="es-MX" w:eastAsia="en-US"/>
                    </w:rPr>
                    <w:t xml:space="preserve">4.- Mejora continua a partir del seguimiento de las ineficiencias detectadas y de las recomendaciones efectuadas se presentan conceptos de control que permitan medir el avance en una autoevaluación. </w:t>
                  </w:r>
                </w:p>
                <w:p w:rsidR="00C66FDD" w:rsidRPr="00C66FDD" w:rsidRDefault="00C66FDD" w:rsidP="00C66FDD">
                  <w:pPr>
                    <w:autoSpaceDE w:val="0"/>
                    <w:autoSpaceDN w:val="0"/>
                    <w:adjustRightInd w:val="0"/>
                    <w:jc w:val="both"/>
                    <w:rPr>
                      <w:rFonts w:ascii="Times New Roman" w:eastAsiaTheme="minorHAnsi" w:hAnsi="Times New Roman" w:cs="Times New Roman"/>
                      <w:color w:val="000000"/>
                      <w:szCs w:val="18"/>
                      <w:lang w:val="es-MX" w:eastAsia="en-US"/>
                    </w:rPr>
                  </w:pPr>
                </w:p>
                <w:p w:rsidR="00C66FDD" w:rsidRPr="00F76AFC" w:rsidRDefault="00C66FDD" w:rsidP="00C66FDD">
                  <w:pPr>
                    <w:autoSpaceDE w:val="0"/>
                    <w:autoSpaceDN w:val="0"/>
                    <w:adjustRightInd w:val="0"/>
                    <w:jc w:val="both"/>
                    <w:rPr>
                      <w:rFonts w:ascii="Times New Roman" w:eastAsiaTheme="minorHAnsi" w:hAnsi="Times New Roman" w:cs="Times New Roman"/>
                      <w:color w:val="000000"/>
                      <w:szCs w:val="18"/>
                      <w:lang w:val="es-MX" w:eastAsia="en-US"/>
                    </w:rPr>
                  </w:pPr>
                  <w:r w:rsidRPr="00C66FDD">
                    <w:rPr>
                      <w:rFonts w:ascii="Times New Roman" w:eastAsiaTheme="minorHAnsi" w:hAnsi="Times New Roman" w:cs="Times New Roman"/>
                      <w:color w:val="000000"/>
                      <w:szCs w:val="18"/>
                      <w:lang w:val="es-MX" w:eastAsia="en-US"/>
                    </w:rPr>
                    <w:t xml:space="preserve">Dado que en la presente evaluación se utilizó un análisis múltiple, la recopilación de los datos se realizó mediante un enfoque múltiple que considera tanto datos cualitativos como cuantitativos. </w:t>
                  </w:r>
                </w:p>
                <w:p w:rsidR="00C66FDD" w:rsidRPr="00C66FDD" w:rsidRDefault="00C66FDD" w:rsidP="00C66FDD">
                  <w:pPr>
                    <w:autoSpaceDE w:val="0"/>
                    <w:autoSpaceDN w:val="0"/>
                    <w:adjustRightInd w:val="0"/>
                    <w:jc w:val="both"/>
                    <w:rPr>
                      <w:rFonts w:ascii="Times New Roman" w:eastAsiaTheme="minorHAnsi" w:hAnsi="Times New Roman" w:cs="Times New Roman"/>
                      <w:color w:val="000000"/>
                      <w:szCs w:val="18"/>
                      <w:lang w:val="es-MX" w:eastAsia="en-US"/>
                    </w:rPr>
                  </w:pPr>
                </w:p>
                <w:p w:rsidR="00C66FDD" w:rsidRPr="00C66FDD" w:rsidRDefault="00C66FDD" w:rsidP="00C66FDD">
                  <w:pPr>
                    <w:autoSpaceDE w:val="0"/>
                    <w:autoSpaceDN w:val="0"/>
                    <w:adjustRightInd w:val="0"/>
                    <w:jc w:val="both"/>
                    <w:rPr>
                      <w:rFonts w:ascii="Times New Roman" w:eastAsiaTheme="minorHAnsi" w:hAnsi="Times New Roman" w:cs="Times New Roman"/>
                      <w:color w:val="000000"/>
                      <w:szCs w:val="18"/>
                      <w:lang w:val="es-MX" w:eastAsia="en-US"/>
                    </w:rPr>
                  </w:pPr>
                  <w:r w:rsidRPr="00C66FDD">
                    <w:rPr>
                      <w:rFonts w:ascii="Times New Roman" w:eastAsiaTheme="minorHAnsi" w:hAnsi="Times New Roman" w:cs="Times New Roman"/>
                      <w:color w:val="000000"/>
                      <w:szCs w:val="18"/>
                      <w:lang w:val="es-MX" w:eastAsia="en-US"/>
                    </w:rPr>
                    <w:t xml:space="preserve">Las siguientes técnicas de recolección de datos sirvieron para la obtención de la información necesaria en la elaboración de la Evaluación Estratégica del FISM: </w:t>
                  </w:r>
                </w:p>
                <w:p w:rsidR="00C66FDD" w:rsidRPr="00F76AFC" w:rsidRDefault="00C66FDD" w:rsidP="00C66FDD">
                  <w:pPr>
                    <w:pStyle w:val="Textoindependiente"/>
                    <w:spacing w:before="2"/>
                    <w:rPr>
                      <w:rFonts w:ascii="Times New Roman" w:hAnsi="Times New Roman"/>
                      <w:sz w:val="22"/>
                      <w:szCs w:val="22"/>
                      <w:lang w:val="es-MX"/>
                    </w:rPr>
                  </w:pPr>
                </w:p>
                <w:p w:rsidR="00C66FDD" w:rsidRPr="00F76AFC" w:rsidRDefault="00C66FDD" w:rsidP="00C66FDD">
                  <w:pPr>
                    <w:pStyle w:val="Prrafodelista"/>
                    <w:widowControl w:val="0"/>
                    <w:numPr>
                      <w:ilvl w:val="0"/>
                      <w:numId w:val="24"/>
                    </w:numPr>
                    <w:tabs>
                      <w:tab w:val="left" w:pos="822"/>
                    </w:tabs>
                    <w:spacing w:after="0" w:line="360" w:lineRule="auto"/>
                    <w:ind w:right="106"/>
                    <w:contextualSpacing w:val="0"/>
                    <w:jc w:val="both"/>
                    <w:rPr>
                      <w:rFonts w:ascii="Times New Roman" w:hAnsi="Times New Roman" w:cs="Times New Roman"/>
                    </w:rPr>
                  </w:pPr>
                  <w:r w:rsidRPr="00F76AFC">
                    <w:rPr>
                      <w:rFonts w:ascii="Times New Roman" w:hAnsi="Times New Roman" w:cs="Times New Roman"/>
                      <w:b/>
                    </w:rPr>
                    <w:t>Revisión de la documentación ex</w:t>
                  </w:r>
                  <w:r w:rsidRPr="00F76AFC">
                    <w:rPr>
                      <w:rFonts w:ascii="Times New Roman" w:hAnsi="Times New Roman" w:cs="Times New Roman"/>
                    </w:rPr>
                    <w:t xml:space="preserve">istente: se analizaron diversos documentos, </w:t>
                  </w:r>
                  <w:r w:rsidRPr="00F76AFC">
                    <w:rPr>
                      <w:rFonts w:ascii="Times New Roman" w:hAnsi="Times New Roman" w:cs="Times New Roman"/>
                    </w:rPr>
                    <w:lastRenderedPageBreak/>
                    <w:t>informes, archivos del fondo, cuentas públicas, minutas de reuniones, datos de censo, estudios, etc. Proporcionados por el personal del H. Ayuntamiento y publicaciones del CONEVAL y</w:t>
                  </w:r>
                  <w:r w:rsidRPr="00F76AFC">
                    <w:rPr>
                      <w:rFonts w:ascii="Times New Roman" w:hAnsi="Times New Roman" w:cs="Times New Roman"/>
                      <w:spacing w:val="-15"/>
                    </w:rPr>
                    <w:t xml:space="preserve"> </w:t>
                  </w:r>
                  <w:r w:rsidRPr="00F76AFC">
                    <w:rPr>
                      <w:rFonts w:ascii="Times New Roman" w:hAnsi="Times New Roman" w:cs="Times New Roman"/>
                    </w:rPr>
                    <w:t>SEDESOL.</w:t>
                  </w:r>
                </w:p>
                <w:p w:rsidR="00C66FDD" w:rsidRPr="00F76AFC" w:rsidRDefault="00C66FDD" w:rsidP="00C66FDD">
                  <w:pPr>
                    <w:pStyle w:val="Prrafodelista"/>
                    <w:widowControl w:val="0"/>
                    <w:numPr>
                      <w:ilvl w:val="0"/>
                      <w:numId w:val="24"/>
                    </w:numPr>
                    <w:tabs>
                      <w:tab w:val="left" w:pos="822"/>
                    </w:tabs>
                    <w:spacing w:after="0" w:line="360" w:lineRule="auto"/>
                    <w:ind w:right="105"/>
                    <w:contextualSpacing w:val="0"/>
                    <w:jc w:val="both"/>
                    <w:rPr>
                      <w:rFonts w:ascii="Times New Roman" w:hAnsi="Times New Roman" w:cs="Times New Roman"/>
                      <w:color w:val="000000" w:themeColor="text1"/>
                    </w:rPr>
                  </w:pPr>
                  <w:r w:rsidRPr="00F76AFC">
                    <w:rPr>
                      <w:rFonts w:ascii="Times New Roman" w:hAnsi="Times New Roman" w:cs="Times New Roman"/>
                      <w:b/>
                      <w:color w:val="000000" w:themeColor="text1"/>
                    </w:rPr>
                    <w:t>Entrevistas semi-estructuradas</w:t>
                  </w:r>
                  <w:r w:rsidRPr="00F76AFC">
                    <w:rPr>
                      <w:rFonts w:ascii="Times New Roman" w:hAnsi="Times New Roman" w:cs="Times New Roman"/>
                      <w:color w:val="000000" w:themeColor="text1"/>
                    </w:rPr>
                    <w:t>: se realizaron con participantes en la gestión, administración y ejecución del fondo, así como otros informadores clave, se comenzó con una guía de entrevista que enlistó los temas a cubrir y las preguntas abiertas a formular. Se usaron técnicas de sondeo para solicitar respuestas y generar nuevos temas que reflejaron las perspectivas de las personas, creencias, actitudes y preocupaciones.</w:t>
                  </w:r>
                </w:p>
                <w:p w:rsidR="00C66FDD" w:rsidRPr="00F76AFC" w:rsidRDefault="00C66FDD" w:rsidP="00C66FDD">
                  <w:pPr>
                    <w:pStyle w:val="Prrafodelista"/>
                    <w:widowControl w:val="0"/>
                    <w:numPr>
                      <w:ilvl w:val="0"/>
                      <w:numId w:val="24"/>
                    </w:numPr>
                    <w:tabs>
                      <w:tab w:val="left" w:pos="822"/>
                    </w:tabs>
                    <w:spacing w:after="0" w:line="360" w:lineRule="auto"/>
                    <w:ind w:right="106"/>
                    <w:contextualSpacing w:val="0"/>
                    <w:jc w:val="both"/>
                    <w:rPr>
                      <w:rFonts w:ascii="Times New Roman" w:hAnsi="Times New Roman" w:cs="Times New Roman"/>
                    </w:rPr>
                  </w:pPr>
                  <w:r w:rsidRPr="00F76AFC">
                    <w:rPr>
                      <w:rFonts w:ascii="Times New Roman" w:hAnsi="Times New Roman" w:cs="Times New Roman"/>
                      <w:b/>
                    </w:rPr>
                    <w:t>Observación participante</w:t>
                  </w:r>
                  <w:r w:rsidRPr="00F76AFC">
                    <w:rPr>
                      <w:rFonts w:ascii="Times New Roman" w:hAnsi="Times New Roman" w:cs="Times New Roman"/>
                    </w:rPr>
                    <w:t>: a través de la observación directa se evaluó la escena de estudio, se visitaron algunas colonias del Municipio, con el fin de identificar conflictos y malentendidos de la comunidad, evaluando lo que ésta necesita y sus problemas, asimismo se pudo observar los impactos de las obras terminadas y el avance de las que están en proceso.</w:t>
                  </w:r>
                </w:p>
                <w:p w:rsidR="00C66FDD" w:rsidRPr="00F76AFC" w:rsidRDefault="00C66FDD" w:rsidP="00C66FDD">
                  <w:pPr>
                    <w:pStyle w:val="Prrafodelista"/>
                    <w:widowControl w:val="0"/>
                    <w:numPr>
                      <w:ilvl w:val="0"/>
                      <w:numId w:val="24"/>
                    </w:numPr>
                    <w:tabs>
                      <w:tab w:val="left" w:pos="822"/>
                    </w:tabs>
                    <w:spacing w:after="0" w:line="360" w:lineRule="auto"/>
                    <w:ind w:right="106"/>
                    <w:contextualSpacing w:val="0"/>
                    <w:jc w:val="both"/>
                    <w:rPr>
                      <w:rFonts w:ascii="Times New Roman" w:hAnsi="Times New Roman" w:cs="Times New Roman"/>
                    </w:rPr>
                  </w:pPr>
                  <w:r w:rsidRPr="00F76AFC">
                    <w:rPr>
                      <w:rFonts w:ascii="Times New Roman" w:hAnsi="Times New Roman" w:cs="Times New Roman"/>
                      <w:b/>
                    </w:rPr>
                    <w:t>Estudio de caso</w:t>
                  </w:r>
                  <w:r w:rsidRPr="00F76AFC">
                    <w:rPr>
                      <w:rFonts w:ascii="Times New Roman" w:hAnsi="Times New Roman" w:cs="Times New Roman"/>
                    </w:rPr>
                    <w:t>: se realizaron análisis a profundidad de un caso particular con el fin de medir las relaciones causales que intervienen en la ejecución del fondo.</w:t>
                  </w:r>
                </w:p>
                <w:p w:rsidR="00C66FDD" w:rsidRPr="00F76AFC" w:rsidRDefault="00C66FDD" w:rsidP="00C66FDD">
                  <w:pPr>
                    <w:pStyle w:val="Prrafodelista"/>
                    <w:widowControl w:val="0"/>
                    <w:numPr>
                      <w:ilvl w:val="0"/>
                      <w:numId w:val="24"/>
                    </w:numPr>
                    <w:tabs>
                      <w:tab w:val="left" w:pos="822"/>
                    </w:tabs>
                    <w:spacing w:after="0" w:line="360" w:lineRule="auto"/>
                    <w:ind w:right="106"/>
                    <w:contextualSpacing w:val="0"/>
                    <w:jc w:val="both"/>
                    <w:rPr>
                      <w:rFonts w:ascii="Times New Roman" w:hAnsi="Times New Roman" w:cs="Times New Roman"/>
                    </w:rPr>
                  </w:pPr>
                  <w:r w:rsidRPr="00F76AFC">
                    <w:rPr>
                      <w:rFonts w:ascii="Times New Roman" w:hAnsi="Times New Roman" w:cs="Times New Roman"/>
                      <w:b/>
                    </w:rPr>
                    <w:t>Encuestas personales</w:t>
                  </w:r>
                  <w:r w:rsidRPr="00F76AFC">
                    <w:rPr>
                      <w:rFonts w:ascii="Times New Roman" w:hAnsi="Times New Roman" w:cs="Times New Roman"/>
                    </w:rPr>
                    <w:t>: se aplicaron cuestionarios a funcionarios clave en el ejercicio del fondo con el fin de determinar el nivel del conocimiento, comprensión y habilidad que cada uno posee con relación a los objetivos, alcances y obligaciones del FISM-DF.</w:t>
                  </w:r>
                </w:p>
                <w:p w:rsidR="00C66FDD" w:rsidRPr="00F76AFC" w:rsidRDefault="00C66FDD" w:rsidP="00C66FDD">
                  <w:pPr>
                    <w:pStyle w:val="Prrafodelista"/>
                    <w:widowControl w:val="0"/>
                    <w:numPr>
                      <w:ilvl w:val="0"/>
                      <w:numId w:val="24"/>
                    </w:numPr>
                    <w:tabs>
                      <w:tab w:val="left" w:pos="822"/>
                    </w:tabs>
                    <w:spacing w:after="0" w:line="360" w:lineRule="auto"/>
                    <w:ind w:right="106"/>
                    <w:contextualSpacing w:val="0"/>
                    <w:jc w:val="both"/>
                    <w:rPr>
                      <w:rFonts w:ascii="Times New Roman" w:hAnsi="Times New Roman" w:cs="Times New Roman"/>
                    </w:rPr>
                  </w:pPr>
                  <w:r w:rsidRPr="00F76AFC">
                    <w:rPr>
                      <w:rFonts w:ascii="Times New Roman" w:hAnsi="Times New Roman" w:cs="Times New Roman"/>
                      <w:b/>
                    </w:rPr>
                    <w:t>Indicadores</w:t>
                  </w:r>
                  <w:r w:rsidRPr="00F76AFC">
                    <w:rPr>
                      <w:rFonts w:ascii="Times New Roman" w:hAnsi="Times New Roman" w:cs="Times New Roman"/>
                    </w:rPr>
                    <w:t>: los indicadores representan la principal fuente de información para el seguimiento estratégico, especialmente porque la Evaluación Estratégica presentada en este documento hace una evaluación de los resultados del FISM-DF. Se utilizaron los indicadores propuestos en la MIR del fondo y los reportados por el CONEVAL.</w:t>
                  </w:r>
                </w:p>
                <w:p w:rsidR="00CB6FCA" w:rsidRPr="00F76AFC" w:rsidRDefault="00CB6FCA" w:rsidP="00CB6FCA">
                  <w:pPr>
                    <w:widowControl w:val="0"/>
                    <w:tabs>
                      <w:tab w:val="left" w:pos="822"/>
                    </w:tabs>
                    <w:spacing w:line="360" w:lineRule="auto"/>
                    <w:ind w:right="106"/>
                    <w:jc w:val="both"/>
                    <w:rPr>
                      <w:rFonts w:ascii="Times New Roman" w:hAnsi="Times New Roman" w:cs="Times New Roman"/>
                    </w:rPr>
                  </w:pPr>
                </w:p>
                <w:p w:rsidR="00C66FDD" w:rsidRPr="00C66FDD" w:rsidRDefault="00C66FDD" w:rsidP="00C66FDD">
                  <w:pPr>
                    <w:autoSpaceDE w:val="0"/>
                    <w:autoSpaceDN w:val="0"/>
                    <w:adjustRightInd w:val="0"/>
                    <w:jc w:val="both"/>
                    <w:rPr>
                      <w:rFonts w:ascii="Times New Roman" w:eastAsiaTheme="minorHAnsi" w:hAnsi="Times New Roman" w:cs="Times New Roman"/>
                      <w:color w:val="000000"/>
                      <w:sz w:val="18"/>
                      <w:szCs w:val="18"/>
                      <w:lang w:val="es-MX" w:eastAsia="en-US"/>
                    </w:rPr>
                  </w:pPr>
                </w:p>
              </w:tc>
            </w:tr>
          </w:tbl>
          <w:p w:rsidR="001D0082" w:rsidRPr="00F76AFC" w:rsidRDefault="001D0082" w:rsidP="009B711A">
            <w:pPr>
              <w:autoSpaceDE w:val="0"/>
              <w:autoSpaceDN w:val="0"/>
              <w:adjustRightInd w:val="0"/>
              <w:spacing w:line="360" w:lineRule="auto"/>
              <w:jc w:val="both"/>
              <w:rPr>
                <w:rFonts w:ascii="Times New Roman" w:eastAsia="Calibri" w:hAnsi="Times New Roman" w:cs="Times New Roman"/>
                <w:b w:val="0"/>
                <w:color w:val="000000"/>
                <w:lang w:val="es-MX" w:eastAsia="en-US"/>
              </w:rPr>
            </w:pPr>
          </w:p>
        </w:tc>
      </w:tr>
    </w:tbl>
    <w:p w:rsidR="001D0082" w:rsidRPr="00F76AFC" w:rsidRDefault="001D0082" w:rsidP="00244C26">
      <w:pPr>
        <w:pStyle w:val="bsico"/>
        <w:rPr>
          <w:rFonts w:ascii="Times New Roman" w:hAnsi="Times New Roman"/>
          <w:b/>
          <w:color w:val="323E4F" w:themeColor="text2" w:themeShade="BF"/>
          <w:sz w:val="18"/>
          <w:szCs w:val="18"/>
        </w:rPr>
      </w:pPr>
    </w:p>
    <w:tbl>
      <w:tblPr>
        <w:tblStyle w:val="Listaclara-nfasis1"/>
        <w:tblW w:w="0" w:type="auto"/>
        <w:tblLook w:val="04A0" w:firstRow="1" w:lastRow="0" w:firstColumn="1" w:lastColumn="0" w:noHBand="0" w:noVBand="1"/>
      </w:tblPr>
      <w:tblGrid>
        <w:gridCol w:w="8978"/>
      </w:tblGrid>
      <w:tr w:rsidR="006532A7" w:rsidRPr="006532A7" w:rsidTr="00653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auto"/>
          </w:tcPr>
          <w:p w:rsidR="001D0082" w:rsidRPr="006532A7" w:rsidRDefault="001D0082" w:rsidP="001D0082">
            <w:pPr>
              <w:pStyle w:val="Prrafodelista"/>
              <w:numPr>
                <w:ilvl w:val="0"/>
                <w:numId w:val="2"/>
              </w:numPr>
              <w:rPr>
                <w:rFonts w:ascii="Times New Roman" w:hAnsi="Times New Roman" w:cs="Times New Roman"/>
                <w:color w:val="auto"/>
              </w:rPr>
            </w:pPr>
            <w:r w:rsidRPr="006532A7">
              <w:rPr>
                <w:rFonts w:ascii="Times New Roman" w:hAnsi="Times New Roman" w:cs="Times New Roman"/>
                <w:color w:val="auto"/>
              </w:rPr>
              <w:t xml:space="preserve">PRINCIPALES HALLAZGOS DE LA EVALUACIÓN </w:t>
            </w:r>
          </w:p>
        </w:tc>
      </w:tr>
      <w:tr w:rsidR="001D0082" w:rsidRPr="00F76AFC" w:rsidTr="00027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1D0082" w:rsidRPr="00F76AFC" w:rsidRDefault="001D0082" w:rsidP="001D0082">
            <w:pPr>
              <w:pStyle w:val="Prrafodelista"/>
              <w:numPr>
                <w:ilvl w:val="1"/>
                <w:numId w:val="2"/>
              </w:numPr>
              <w:rPr>
                <w:rFonts w:ascii="Times New Roman" w:hAnsi="Times New Roman" w:cs="Times New Roman"/>
              </w:rPr>
            </w:pPr>
            <w:r w:rsidRPr="00F76AFC">
              <w:rPr>
                <w:rFonts w:ascii="Times New Roman" w:hAnsi="Times New Roman" w:cs="Times New Roman"/>
              </w:rPr>
              <w:t>Describir los hallazgos más relevantes de la evaluación:</w:t>
            </w:r>
          </w:p>
          <w:p w:rsidR="001D0082" w:rsidRPr="00F76AFC" w:rsidRDefault="001D0082" w:rsidP="000272A5">
            <w:pPr>
              <w:jc w:val="both"/>
              <w:rPr>
                <w:rFonts w:ascii="Times New Roman" w:hAnsi="Times New Roman" w:cs="Times New Roman"/>
                <w:b w:val="0"/>
              </w:rPr>
            </w:pPr>
            <w:r w:rsidRPr="00F76AFC">
              <w:rPr>
                <w:rFonts w:ascii="Times New Roman" w:hAnsi="Times New Roman" w:cs="Times New Roman"/>
                <w:b w:val="0"/>
              </w:rPr>
              <w:t xml:space="preserve">El H. Ayuntamiento del Municipio de </w:t>
            </w:r>
            <w:r w:rsidR="008C196E" w:rsidRPr="00F76AFC">
              <w:rPr>
                <w:rFonts w:ascii="Times New Roman" w:hAnsi="Times New Roman" w:cs="Times New Roman"/>
                <w:b w:val="0"/>
              </w:rPr>
              <w:t>Zacatlán</w:t>
            </w:r>
            <w:r w:rsidRPr="00F76AFC">
              <w:rPr>
                <w:rFonts w:ascii="Times New Roman" w:hAnsi="Times New Roman" w:cs="Times New Roman"/>
                <w:b w:val="0"/>
              </w:rPr>
              <w:t>, Puebla, en específico tiene los siguientes hallazgos:</w:t>
            </w:r>
          </w:p>
          <w:p w:rsidR="001D0082" w:rsidRPr="00F76AFC" w:rsidRDefault="001D0082" w:rsidP="001D0082">
            <w:pPr>
              <w:jc w:val="both"/>
              <w:rPr>
                <w:rFonts w:ascii="Times New Roman" w:hAnsi="Times New Roman" w:cs="Times New Roman"/>
                <w:b w:val="0"/>
              </w:rPr>
            </w:pPr>
          </w:p>
          <w:p w:rsidR="001D0082" w:rsidRPr="00F76AFC" w:rsidRDefault="001D0082" w:rsidP="008C196E">
            <w:pPr>
              <w:jc w:val="both"/>
              <w:rPr>
                <w:rFonts w:ascii="Times New Roman" w:eastAsia="Calibri" w:hAnsi="Times New Roman" w:cs="Times New Roman"/>
                <w:bCs w:val="0"/>
                <w:iCs/>
                <w:color w:val="000000"/>
              </w:rPr>
            </w:pPr>
            <w:r w:rsidRPr="00F76AFC">
              <w:rPr>
                <w:rFonts w:ascii="Times New Roman" w:hAnsi="Times New Roman" w:cs="Times New Roman"/>
              </w:rPr>
              <w:t xml:space="preserve">El </w:t>
            </w:r>
            <w:r w:rsidRPr="00F76AFC">
              <w:rPr>
                <w:rFonts w:ascii="Times New Roman" w:hAnsi="Times New Roman" w:cs="Times New Roman"/>
                <w:color w:val="000000" w:themeColor="text1"/>
              </w:rPr>
              <w:t xml:space="preserve">Municipio de </w:t>
            </w:r>
            <w:r w:rsidR="008C196E" w:rsidRPr="00F76AFC">
              <w:rPr>
                <w:rFonts w:ascii="Times New Roman" w:hAnsi="Times New Roman" w:cs="Times New Roman"/>
                <w:color w:val="000000" w:themeColor="text1"/>
              </w:rPr>
              <w:t>Zacatlán</w:t>
            </w:r>
            <w:r w:rsidR="00021D84" w:rsidRPr="00F76AFC">
              <w:rPr>
                <w:rFonts w:ascii="Times New Roman" w:hAnsi="Times New Roman" w:cs="Times New Roman"/>
                <w:color w:val="000000" w:themeColor="text1"/>
              </w:rPr>
              <w:t xml:space="preserve">, Puebla, </w:t>
            </w:r>
            <w:r w:rsidR="008C196E" w:rsidRPr="00F76AFC">
              <w:rPr>
                <w:rFonts w:ascii="Times New Roman" w:eastAsia="Calibri" w:hAnsi="Times New Roman" w:cs="Times New Roman"/>
                <w:bCs w:val="0"/>
                <w:iCs/>
                <w:color w:val="000000"/>
              </w:rPr>
              <w:t>tuvo una eficacia del 100% en 2016 del recurso asignado de acuerdo a la información proporcionada en el documento denominado “Analítico de Obras 2016” de FISM-DF, cabe señalar que en lo general ejerció un 100.07%, ya que ejecutó obras con el remanente del ejercicio 2015.</w:t>
            </w:r>
          </w:p>
        </w:tc>
      </w:tr>
      <w:tr w:rsidR="001D0082" w:rsidRPr="00F76AFC" w:rsidTr="000272A5">
        <w:tc>
          <w:tcPr>
            <w:cnfStyle w:val="001000000000" w:firstRow="0" w:lastRow="0" w:firstColumn="1" w:lastColumn="0" w:oddVBand="0" w:evenVBand="0" w:oddHBand="0" w:evenHBand="0" w:firstRowFirstColumn="0" w:firstRowLastColumn="0" w:lastRowFirstColumn="0" w:lastRowLastColumn="0"/>
            <w:tcW w:w="8978" w:type="dxa"/>
          </w:tcPr>
          <w:p w:rsidR="001D0082" w:rsidRPr="00805F5A" w:rsidRDefault="001D0082" w:rsidP="00805F5A">
            <w:pPr>
              <w:pStyle w:val="Prrafodelista"/>
              <w:numPr>
                <w:ilvl w:val="1"/>
                <w:numId w:val="2"/>
              </w:numPr>
              <w:jc w:val="both"/>
              <w:rPr>
                <w:rFonts w:ascii="Times New Roman" w:hAnsi="Times New Roman" w:cs="Times New Roman"/>
              </w:rPr>
            </w:pPr>
            <w:r w:rsidRPr="00805F5A">
              <w:rPr>
                <w:rFonts w:ascii="Times New Roman" w:hAnsi="Times New Roman" w:cs="Times New Roman"/>
              </w:rPr>
              <w:lastRenderedPageBreak/>
              <w:t>Señalar cuáles son las principales Fortalezas, Oportunidades, Debilidades y Amenazas (FODA), de acuerdo con los temas del programa, estrategia o instituciones.</w:t>
            </w:r>
          </w:p>
          <w:p w:rsidR="001D0082" w:rsidRPr="00F76AFC" w:rsidRDefault="001D0082" w:rsidP="00134C83">
            <w:pPr>
              <w:spacing w:line="360" w:lineRule="auto"/>
              <w:jc w:val="both"/>
              <w:rPr>
                <w:rFonts w:ascii="Times New Roman" w:eastAsia="Times New Roman" w:hAnsi="Times New Roman" w:cs="Times New Roman"/>
                <w:b w:val="0"/>
                <w:color w:val="000000"/>
                <w:kern w:val="24"/>
                <w:lang w:val="es-MX" w:eastAsia="es-MX"/>
              </w:rPr>
            </w:pPr>
            <w:r w:rsidRPr="00F76AFC">
              <w:rPr>
                <w:rFonts w:ascii="Times New Roman" w:eastAsia="Times New Roman" w:hAnsi="Times New Roman" w:cs="Times New Roman"/>
                <w:b w:val="0"/>
                <w:color w:val="000000"/>
                <w:kern w:val="24"/>
                <w:lang w:val="es-MX" w:eastAsia="es-MX"/>
              </w:rPr>
              <w:t xml:space="preserve">Esta evaluación se realiza en cumplimiento con el Artículo 134 de la Constitución Política de los Estados Unidos Mexicanos; los Artículos 85 y 110 de la Ley Federal de Presupuesto y Responsabilidad Hacendaria; el Artículo 75 de la Ley General de Contabilidad Gubernamental y los </w:t>
            </w:r>
            <w:r w:rsidRPr="00F76AFC">
              <w:rPr>
                <w:rFonts w:ascii="Times New Roman" w:eastAsia="Calibri" w:hAnsi="Times New Roman" w:cs="Times New Roman"/>
                <w:b w:val="0"/>
                <w:lang w:val="es-MX" w:eastAsia="en-US"/>
              </w:rPr>
              <w:t>Lineamientos para informar sobre  los recursos federales transferidos a las Entidades Federativas, Municipios y demarcaciones territoriales del Distrito Federal, y de operación de los recursos del Ramo General 33</w:t>
            </w:r>
            <w:r w:rsidRPr="00F76AFC">
              <w:rPr>
                <w:rFonts w:ascii="Times New Roman" w:eastAsia="Times New Roman" w:hAnsi="Times New Roman" w:cs="Times New Roman"/>
                <w:b w:val="0"/>
                <w:color w:val="000000"/>
                <w:kern w:val="24"/>
                <w:lang w:val="es-MX" w:eastAsia="es-MX"/>
              </w:rPr>
              <w:t xml:space="preserve"> y el sistema de Evaluación del Desempeño de la Secretaria de Hacienda y Crédito Público.</w:t>
            </w:r>
          </w:p>
          <w:p w:rsidR="001D0082" w:rsidRPr="00F76AFC" w:rsidRDefault="001D0082" w:rsidP="00134C83">
            <w:pPr>
              <w:spacing w:line="360" w:lineRule="auto"/>
              <w:jc w:val="both"/>
              <w:rPr>
                <w:rFonts w:ascii="Times New Roman" w:hAnsi="Times New Roman" w:cs="Times New Roman"/>
                <w:b w:val="0"/>
              </w:rPr>
            </w:pPr>
            <w:r w:rsidRPr="00F76AFC">
              <w:rPr>
                <w:rFonts w:ascii="Times New Roman" w:hAnsi="Times New Roman" w:cs="Times New Roman"/>
                <w:b w:val="0"/>
              </w:rPr>
              <w:t xml:space="preserve">El objetivo general es evaluar la consistencia y orientación a resultados del </w:t>
            </w:r>
            <w:r w:rsidRPr="00F76AFC">
              <w:rPr>
                <w:rFonts w:ascii="Times New Roman" w:hAnsi="Times New Roman" w:cs="Times New Roman"/>
                <w:b w:val="0"/>
                <w:bCs w:val="0"/>
                <w:iCs/>
              </w:rPr>
              <w:t>Fondo para la Infraestructura Social Municipal</w:t>
            </w:r>
            <w:r w:rsidR="00134C83" w:rsidRPr="00F76AFC">
              <w:rPr>
                <w:rFonts w:ascii="Times New Roman" w:hAnsi="Times New Roman" w:cs="Times New Roman"/>
                <w:b w:val="0"/>
                <w:bCs w:val="0"/>
                <w:iCs/>
              </w:rPr>
              <w:t xml:space="preserve"> y de las Demarcaciones Territoriales del Distrito Federal</w:t>
            </w:r>
            <w:r w:rsidRPr="00F76AFC">
              <w:rPr>
                <w:rFonts w:ascii="Times New Roman" w:hAnsi="Times New Roman" w:cs="Times New Roman"/>
                <w:b w:val="0"/>
                <w:bCs w:val="0"/>
                <w:iCs/>
                <w:sz w:val="40"/>
                <w:szCs w:val="40"/>
              </w:rPr>
              <w:t xml:space="preserve"> </w:t>
            </w:r>
            <w:r w:rsidRPr="00F76AFC">
              <w:rPr>
                <w:rFonts w:ascii="Times New Roman" w:hAnsi="Times New Roman" w:cs="Times New Roman"/>
                <w:b w:val="0"/>
              </w:rPr>
              <w:t>(FISM</w:t>
            </w:r>
            <w:r w:rsidR="00134C83" w:rsidRPr="00F76AFC">
              <w:rPr>
                <w:rFonts w:ascii="Times New Roman" w:hAnsi="Times New Roman" w:cs="Times New Roman"/>
                <w:b w:val="0"/>
              </w:rPr>
              <w:t>-DF</w:t>
            </w:r>
            <w:r w:rsidRPr="00F76AFC">
              <w:rPr>
                <w:rFonts w:ascii="Times New Roman" w:hAnsi="Times New Roman" w:cs="Times New Roman"/>
                <w:b w:val="0"/>
              </w:rPr>
              <w:t xml:space="preserve">); en el Municipio de </w:t>
            </w:r>
            <w:r w:rsidR="008C196E" w:rsidRPr="00F76AFC">
              <w:rPr>
                <w:rFonts w:ascii="Times New Roman" w:hAnsi="Times New Roman" w:cs="Times New Roman"/>
                <w:b w:val="0"/>
              </w:rPr>
              <w:t>Zacatlán</w:t>
            </w:r>
            <w:r w:rsidRPr="00F76AFC">
              <w:rPr>
                <w:rFonts w:ascii="Times New Roman" w:hAnsi="Times New Roman" w:cs="Times New Roman"/>
                <w:b w:val="0"/>
              </w:rPr>
              <w:t>, Puebla, con la finalidad de proveer información que retroalimente su diseño, gestión y resultados.</w:t>
            </w:r>
          </w:p>
          <w:p w:rsidR="001D0082" w:rsidRPr="00F76AFC" w:rsidRDefault="001D0082" w:rsidP="001D0082">
            <w:pPr>
              <w:jc w:val="both"/>
              <w:rPr>
                <w:rFonts w:ascii="Times New Roman" w:hAnsi="Times New Roman" w:cs="Times New Roman"/>
              </w:rPr>
            </w:pPr>
          </w:p>
          <w:p w:rsidR="001D0082" w:rsidRPr="00F76AFC" w:rsidRDefault="006532A7" w:rsidP="000272A5">
            <w:pPr>
              <w:jc w:val="both"/>
              <w:rPr>
                <w:rFonts w:ascii="Times New Roman" w:hAnsi="Times New Roman" w:cs="Times New Roman"/>
              </w:rPr>
            </w:pPr>
            <w:r>
              <w:rPr>
                <w:rFonts w:ascii="Times New Roman" w:hAnsi="Times New Roman" w:cs="Times New Roman"/>
              </w:rPr>
              <w:t xml:space="preserve">2.2.1. </w:t>
            </w:r>
            <w:r w:rsidR="001D0082" w:rsidRPr="00F76AFC">
              <w:rPr>
                <w:rFonts w:ascii="Times New Roman" w:hAnsi="Times New Roman" w:cs="Times New Roman"/>
              </w:rPr>
              <w:t xml:space="preserve">FORTALEZAS: </w:t>
            </w:r>
          </w:p>
          <w:p w:rsidR="001D0082" w:rsidRPr="00F76AFC" w:rsidRDefault="001D0082" w:rsidP="000272A5">
            <w:pPr>
              <w:jc w:val="both"/>
              <w:rPr>
                <w:rFonts w:ascii="Times New Roman" w:hAnsi="Times New Roman" w:cs="Times New Roman"/>
                <w:b w:val="0"/>
              </w:rPr>
            </w:pPr>
          </w:p>
          <w:p w:rsidR="00BE77B6" w:rsidRPr="00805F5A" w:rsidRDefault="00BE77B6" w:rsidP="00805F5A">
            <w:pPr>
              <w:pStyle w:val="Prrafodelista"/>
              <w:numPr>
                <w:ilvl w:val="0"/>
                <w:numId w:val="31"/>
              </w:numPr>
              <w:autoSpaceDE w:val="0"/>
              <w:autoSpaceDN w:val="0"/>
              <w:adjustRightInd w:val="0"/>
              <w:jc w:val="both"/>
              <w:rPr>
                <w:rFonts w:ascii="Times New Roman" w:eastAsia="Calibri" w:hAnsi="Times New Roman" w:cs="Times New Roman"/>
                <w:b w:val="0"/>
              </w:rPr>
            </w:pPr>
            <w:r w:rsidRPr="00805F5A">
              <w:rPr>
                <w:rFonts w:ascii="Times New Roman" w:eastAsia="Calibri" w:hAnsi="Times New Roman" w:cs="Times New Roman"/>
                <w:b w:val="0"/>
              </w:rPr>
              <w:t>Una fortaleza importante representa la aportación tanto de CONEVAL como de la SEDESOL a través del Informe Anual sobre la Situación de Pobreza y Rezago Social ya que éste direccionó los recursos a aquellos rubros y población que deberían de ser atendidos de manera prioritaria, mejorando así la cobertura y focalizando el manejo del fondo ya que cuenta con una normativa para su aplicación, que de manera clara establece los lineamientos sobre el uso de los recursos y la población que debe de ser beneficiada, así como los rubros en los que se debe utilizar dicho recurso.</w:t>
            </w:r>
          </w:p>
          <w:p w:rsidR="00BE77B6" w:rsidRPr="00F76AFC" w:rsidRDefault="00BE77B6" w:rsidP="00805F5A">
            <w:pPr>
              <w:pStyle w:val="Prrafodelista"/>
              <w:numPr>
                <w:ilvl w:val="0"/>
                <w:numId w:val="31"/>
              </w:numPr>
              <w:autoSpaceDE w:val="0"/>
              <w:autoSpaceDN w:val="0"/>
              <w:adjustRightInd w:val="0"/>
              <w:jc w:val="both"/>
              <w:rPr>
                <w:rFonts w:ascii="Times New Roman" w:eastAsia="Calibri" w:hAnsi="Times New Roman" w:cs="Times New Roman"/>
                <w:b w:val="0"/>
                <w:bCs w:val="0"/>
              </w:rPr>
            </w:pPr>
            <w:r w:rsidRPr="00F76AFC">
              <w:rPr>
                <w:rFonts w:ascii="Times New Roman" w:eastAsia="Calibri" w:hAnsi="Times New Roman" w:cs="Times New Roman"/>
                <w:b w:val="0"/>
                <w:bCs w:val="0"/>
              </w:rPr>
              <w:t>El Estado realiza la ministración y seguimiento de los recursos del Fondo de acuerdo a lo manifestado en la LCF y en los Lineamientos Generales para la operación del Fondo de Aportaciones para la Infraestructura Social y sus modificaciones.</w:t>
            </w:r>
          </w:p>
          <w:p w:rsidR="00BE77B6" w:rsidRPr="00F76AFC" w:rsidRDefault="00BE77B6" w:rsidP="00805F5A">
            <w:pPr>
              <w:pStyle w:val="Prrafodelista"/>
              <w:numPr>
                <w:ilvl w:val="0"/>
                <w:numId w:val="31"/>
              </w:numPr>
              <w:autoSpaceDE w:val="0"/>
              <w:autoSpaceDN w:val="0"/>
              <w:adjustRightInd w:val="0"/>
              <w:jc w:val="both"/>
              <w:rPr>
                <w:rFonts w:ascii="Times New Roman" w:eastAsia="Calibri" w:hAnsi="Times New Roman" w:cs="Times New Roman"/>
                <w:b w:val="0"/>
                <w:bCs w:val="0"/>
              </w:rPr>
            </w:pPr>
            <w:r w:rsidRPr="00F76AFC">
              <w:rPr>
                <w:rFonts w:ascii="Times New Roman" w:eastAsia="Calibri" w:hAnsi="Times New Roman" w:cs="Times New Roman"/>
                <w:b w:val="0"/>
                <w:bCs w:val="0"/>
              </w:rPr>
              <w:t xml:space="preserve">Desde luego que los resultados de las evaluaciones apoyarán la toma de decisiones de los encargados de la coordinación y ejecución del FISM-DF, durante 2018 los responsables deberán de mejorar su actuación, tomando como referencia las experiencias de 2014, 2015 y 2016, dando seguimiento y coordinándose en los tres </w:t>
            </w:r>
            <w:r w:rsidRPr="00F76AFC">
              <w:rPr>
                <w:rFonts w:ascii="Times New Roman" w:eastAsia="Calibri" w:hAnsi="Times New Roman" w:cs="Times New Roman"/>
                <w:b w:val="0"/>
                <w:bCs w:val="0"/>
              </w:rPr>
              <w:lastRenderedPageBreak/>
              <w:t>órdenes de gobierno para conocer la aplicación de los recursos del fondo, compartiendo los objetivos que se deberán alcanzar como son: disminución de la pobreza y las carencias sociales en educación, salud, alimentación, calidad de vivienda y servicios básicos.</w:t>
            </w:r>
          </w:p>
          <w:p w:rsidR="00BE77B6" w:rsidRPr="00F76AFC" w:rsidRDefault="00BE77B6" w:rsidP="00805F5A">
            <w:pPr>
              <w:pStyle w:val="Prrafodelista"/>
              <w:numPr>
                <w:ilvl w:val="0"/>
                <w:numId w:val="31"/>
              </w:numPr>
              <w:autoSpaceDE w:val="0"/>
              <w:autoSpaceDN w:val="0"/>
              <w:adjustRightInd w:val="0"/>
              <w:jc w:val="both"/>
              <w:rPr>
                <w:rFonts w:ascii="Times New Roman" w:eastAsia="Calibri" w:hAnsi="Times New Roman" w:cs="Times New Roman"/>
                <w:b w:val="0"/>
                <w:bCs w:val="0"/>
              </w:rPr>
            </w:pPr>
            <w:r w:rsidRPr="00F76AFC">
              <w:rPr>
                <w:rFonts w:ascii="Times New Roman" w:eastAsia="Calibri" w:hAnsi="Times New Roman" w:cs="Times New Roman"/>
                <w:b w:val="0"/>
                <w:bCs w:val="0"/>
              </w:rPr>
              <w:t xml:space="preserve">Otra fortaleza la constituyen los mecanismos de participación social que apoyan la priorización, cobertura, aplicación y vigilancia de los recursos de FISM-DF, en el caso del Municipio son los Comités Comunitarios y el Comité de Planeación para el Desarrollo Municipal (COPLADEMUN).  </w:t>
            </w:r>
          </w:p>
          <w:p w:rsidR="00BE77B6" w:rsidRPr="00F76AFC" w:rsidRDefault="00BE77B6" w:rsidP="00805F5A">
            <w:pPr>
              <w:pStyle w:val="Prrafodelista"/>
              <w:numPr>
                <w:ilvl w:val="0"/>
                <w:numId w:val="31"/>
              </w:numPr>
              <w:autoSpaceDE w:val="0"/>
              <w:autoSpaceDN w:val="0"/>
              <w:adjustRightInd w:val="0"/>
              <w:jc w:val="both"/>
              <w:rPr>
                <w:rFonts w:ascii="Times New Roman" w:eastAsia="Calibri" w:hAnsi="Times New Roman" w:cs="Times New Roman"/>
                <w:b w:val="0"/>
                <w:bCs w:val="0"/>
              </w:rPr>
            </w:pPr>
            <w:r w:rsidRPr="00F76AFC">
              <w:rPr>
                <w:rFonts w:ascii="Times New Roman" w:eastAsia="Calibri" w:hAnsi="Times New Roman" w:cs="Times New Roman"/>
                <w:b w:val="0"/>
                <w:bCs w:val="0"/>
              </w:rPr>
              <w:t xml:space="preserve">Se verificó que existe congruencia entre los recursos presupuestados   y la programación de obras y acciones. </w:t>
            </w:r>
          </w:p>
          <w:p w:rsidR="00BE77B6" w:rsidRPr="00F76AFC" w:rsidRDefault="00BE77B6" w:rsidP="00805F5A">
            <w:pPr>
              <w:pStyle w:val="Prrafodelista"/>
              <w:numPr>
                <w:ilvl w:val="0"/>
                <w:numId w:val="31"/>
              </w:numPr>
              <w:autoSpaceDE w:val="0"/>
              <w:autoSpaceDN w:val="0"/>
              <w:adjustRightInd w:val="0"/>
              <w:jc w:val="both"/>
              <w:rPr>
                <w:rFonts w:ascii="Times New Roman" w:eastAsia="Calibri" w:hAnsi="Times New Roman" w:cs="Times New Roman"/>
                <w:b w:val="0"/>
                <w:bCs w:val="0"/>
              </w:rPr>
            </w:pPr>
            <w:r w:rsidRPr="00F76AFC">
              <w:rPr>
                <w:rFonts w:ascii="Times New Roman" w:eastAsia="Calibri" w:hAnsi="Times New Roman" w:cs="Times New Roman"/>
                <w:b w:val="0"/>
                <w:bCs w:val="0"/>
              </w:rPr>
              <w:t>El Fondo cuenta con un plan estratégico que evidencia los objetivos de planificación institucionalizados, establece resultados esperados, contempla plazos de ejecución y cuenta con indicadores de medición de avances en logros.</w:t>
            </w:r>
          </w:p>
          <w:p w:rsidR="00BE77B6" w:rsidRPr="00F76AFC" w:rsidRDefault="00BE77B6" w:rsidP="00805F5A">
            <w:pPr>
              <w:pStyle w:val="Prrafodelista"/>
              <w:numPr>
                <w:ilvl w:val="0"/>
                <w:numId w:val="31"/>
              </w:numPr>
              <w:autoSpaceDE w:val="0"/>
              <w:autoSpaceDN w:val="0"/>
              <w:adjustRightInd w:val="0"/>
              <w:jc w:val="both"/>
              <w:rPr>
                <w:rFonts w:ascii="Times New Roman" w:eastAsia="Calibri" w:hAnsi="Times New Roman" w:cs="Times New Roman"/>
                <w:b w:val="0"/>
                <w:bCs w:val="0"/>
              </w:rPr>
            </w:pPr>
            <w:r w:rsidRPr="00F76AFC">
              <w:rPr>
                <w:rFonts w:ascii="Times New Roman" w:eastAsia="Calibri" w:hAnsi="Times New Roman" w:cs="Times New Roman"/>
                <w:b w:val="0"/>
                <w:bCs w:val="0"/>
              </w:rPr>
              <w:t>El Fondo cuenta con una estrategia de cobertura para atender la población objetivo.</w:t>
            </w:r>
          </w:p>
          <w:p w:rsidR="00BE77B6" w:rsidRPr="00F76AFC" w:rsidRDefault="00BE77B6" w:rsidP="00805F5A">
            <w:pPr>
              <w:pStyle w:val="Prrafodelista"/>
              <w:numPr>
                <w:ilvl w:val="0"/>
                <w:numId w:val="31"/>
              </w:numPr>
              <w:autoSpaceDE w:val="0"/>
              <w:autoSpaceDN w:val="0"/>
              <w:adjustRightInd w:val="0"/>
              <w:jc w:val="both"/>
              <w:rPr>
                <w:rFonts w:ascii="Times New Roman" w:eastAsia="Calibri" w:hAnsi="Times New Roman" w:cs="Times New Roman"/>
                <w:b w:val="0"/>
                <w:bCs w:val="0"/>
              </w:rPr>
            </w:pPr>
            <w:r w:rsidRPr="00F76AFC">
              <w:rPr>
                <w:rFonts w:ascii="Times New Roman" w:eastAsia="Calibri" w:hAnsi="Times New Roman" w:cs="Times New Roman"/>
                <w:b w:val="0"/>
                <w:bCs w:val="0"/>
              </w:rPr>
              <w:t>El fondo cuenta con indicadores de la MIR, donde se muestran resultados positivos a nivel de Fin y Propósito.</w:t>
            </w:r>
          </w:p>
          <w:p w:rsidR="00BE77B6" w:rsidRPr="00F76AFC" w:rsidRDefault="00BE77B6" w:rsidP="00805F5A">
            <w:pPr>
              <w:pStyle w:val="Prrafodelista"/>
              <w:numPr>
                <w:ilvl w:val="0"/>
                <w:numId w:val="31"/>
              </w:numPr>
              <w:autoSpaceDE w:val="0"/>
              <w:autoSpaceDN w:val="0"/>
              <w:adjustRightInd w:val="0"/>
              <w:jc w:val="both"/>
              <w:rPr>
                <w:rFonts w:ascii="Times New Roman" w:eastAsia="Calibri" w:hAnsi="Times New Roman" w:cs="Times New Roman"/>
                <w:b w:val="0"/>
                <w:bCs w:val="0"/>
              </w:rPr>
            </w:pPr>
            <w:r w:rsidRPr="00F76AFC">
              <w:rPr>
                <w:rFonts w:ascii="Times New Roman" w:eastAsia="Calibri" w:hAnsi="Times New Roman" w:cs="Times New Roman"/>
                <w:b w:val="0"/>
                <w:bCs w:val="0"/>
              </w:rPr>
              <w:t>Finalmente es importante comentar que el Municipio está tomando en cuenta los resultados de las evaluaciones ya realizadas y tiene efectos directos en los ejes a los que se direcciona el recurso para cumplir principalmente con los ejes del Plan de Desarrollo Municipal y como resultado con la alineación tanto al Plan Estatal como Nacional de Desarrollo; ello ha rendido frutos positivos a nivel Nacional.</w:t>
            </w:r>
          </w:p>
          <w:p w:rsidR="00134C83" w:rsidRPr="00F76AFC" w:rsidRDefault="006532A7" w:rsidP="00134C83">
            <w:pPr>
              <w:autoSpaceDE w:val="0"/>
              <w:autoSpaceDN w:val="0"/>
              <w:adjustRightInd w:val="0"/>
              <w:spacing w:line="360" w:lineRule="auto"/>
              <w:jc w:val="both"/>
              <w:rPr>
                <w:rFonts w:ascii="Times New Roman" w:eastAsia="Calibri" w:hAnsi="Times New Roman" w:cs="Times New Roman"/>
                <w:lang w:val="es-MX" w:eastAsia="en-US"/>
              </w:rPr>
            </w:pPr>
            <w:r>
              <w:rPr>
                <w:rFonts w:ascii="Times New Roman" w:eastAsia="Calibri" w:hAnsi="Times New Roman" w:cs="Times New Roman"/>
                <w:lang w:val="es-MX" w:eastAsia="en-US"/>
              </w:rPr>
              <w:t xml:space="preserve">2.2.2. </w:t>
            </w:r>
            <w:r w:rsidR="001D0082" w:rsidRPr="00F76AFC">
              <w:rPr>
                <w:rFonts w:ascii="Times New Roman" w:eastAsia="Calibri" w:hAnsi="Times New Roman" w:cs="Times New Roman"/>
                <w:lang w:val="es-MX" w:eastAsia="en-US"/>
              </w:rPr>
              <w:t>OPORTUNIDADES:</w:t>
            </w:r>
          </w:p>
          <w:p w:rsidR="00BE77B6" w:rsidRPr="00F76AFC" w:rsidRDefault="00BE77B6" w:rsidP="00805F5A">
            <w:pPr>
              <w:pStyle w:val="Prrafodelista"/>
              <w:numPr>
                <w:ilvl w:val="0"/>
                <w:numId w:val="32"/>
              </w:numPr>
              <w:jc w:val="both"/>
              <w:rPr>
                <w:rFonts w:ascii="Times New Roman" w:hAnsi="Times New Roman" w:cs="Times New Roman"/>
                <w:b w:val="0"/>
              </w:rPr>
            </w:pPr>
            <w:r w:rsidRPr="00F76AFC">
              <w:rPr>
                <w:rFonts w:ascii="Times New Roman" w:hAnsi="Times New Roman" w:cs="Times New Roman"/>
                <w:b w:val="0"/>
              </w:rPr>
              <w:t xml:space="preserve">Realizar la evaluación de manera trimestral para que de esta manera el Municipio tenga un parámetro estadístico de los resultados contra el abatimiento de la pobreza extrema. </w:t>
            </w:r>
          </w:p>
          <w:p w:rsidR="00BE77B6" w:rsidRPr="00F76AFC" w:rsidRDefault="00BE77B6" w:rsidP="00805F5A">
            <w:pPr>
              <w:pStyle w:val="Prrafodelista"/>
              <w:numPr>
                <w:ilvl w:val="0"/>
                <w:numId w:val="32"/>
              </w:numPr>
              <w:jc w:val="both"/>
              <w:rPr>
                <w:rFonts w:ascii="Times New Roman" w:hAnsi="Times New Roman" w:cs="Times New Roman"/>
                <w:b w:val="0"/>
              </w:rPr>
            </w:pPr>
            <w:r w:rsidRPr="00F76AFC">
              <w:rPr>
                <w:rFonts w:ascii="Times New Roman" w:hAnsi="Times New Roman" w:cs="Times New Roman"/>
                <w:b w:val="0"/>
              </w:rPr>
              <w:t>Establecer y/o mejorar mecanismos de difusión de los resultados del fondo para los habitantes del Municipio.</w:t>
            </w:r>
          </w:p>
          <w:p w:rsidR="00BE77B6" w:rsidRPr="00F76AFC" w:rsidRDefault="00BE77B6" w:rsidP="00805F5A">
            <w:pPr>
              <w:pStyle w:val="Prrafodelista"/>
              <w:numPr>
                <w:ilvl w:val="0"/>
                <w:numId w:val="32"/>
              </w:numPr>
              <w:jc w:val="both"/>
              <w:rPr>
                <w:rFonts w:ascii="Times New Roman" w:hAnsi="Times New Roman" w:cs="Times New Roman"/>
                <w:b w:val="0"/>
              </w:rPr>
            </w:pPr>
            <w:r w:rsidRPr="00F76AFC">
              <w:rPr>
                <w:rFonts w:ascii="Times New Roman" w:hAnsi="Times New Roman" w:cs="Times New Roman"/>
                <w:b w:val="0"/>
              </w:rPr>
              <w:t xml:space="preserve">Generar un área dentro del H. Ayuntamiento que sea la encargada del manejo de los recursos del fondo y que permitan medir el impacto de los recursos ejecutados del fondo entre la población y zonas de atención prioritaria. </w:t>
            </w:r>
          </w:p>
          <w:p w:rsidR="00BE77B6" w:rsidRPr="00F76AFC" w:rsidRDefault="00BE77B6" w:rsidP="00805F5A">
            <w:pPr>
              <w:pStyle w:val="Prrafodelista"/>
              <w:numPr>
                <w:ilvl w:val="0"/>
                <w:numId w:val="32"/>
              </w:numPr>
              <w:jc w:val="both"/>
              <w:rPr>
                <w:rFonts w:ascii="Times New Roman" w:hAnsi="Times New Roman" w:cs="Times New Roman"/>
                <w:b w:val="0"/>
              </w:rPr>
            </w:pPr>
            <w:r w:rsidRPr="00F76AFC">
              <w:rPr>
                <w:rFonts w:ascii="Times New Roman" w:hAnsi="Times New Roman" w:cs="Times New Roman"/>
                <w:b w:val="0"/>
              </w:rPr>
              <w:t>El Municipio cuenta con fuentes de información para identificar a su población objetivo, sin embargo, no cuenta con mecanismos que identifiquen el seguimiento o los avances en su atención.</w:t>
            </w:r>
          </w:p>
          <w:p w:rsidR="00021D84" w:rsidRPr="00F76AFC" w:rsidRDefault="00BE77B6" w:rsidP="00805F5A">
            <w:pPr>
              <w:pStyle w:val="Prrafodelista"/>
              <w:numPr>
                <w:ilvl w:val="0"/>
                <w:numId w:val="32"/>
              </w:numPr>
              <w:jc w:val="both"/>
              <w:rPr>
                <w:rFonts w:ascii="Times New Roman" w:hAnsi="Times New Roman" w:cs="Times New Roman"/>
                <w:b w:val="0"/>
              </w:rPr>
            </w:pPr>
            <w:r w:rsidRPr="00F76AFC">
              <w:rPr>
                <w:rFonts w:ascii="Times New Roman" w:hAnsi="Times New Roman" w:cs="Times New Roman"/>
                <w:b w:val="0"/>
              </w:rPr>
              <w:t>El programa cuenta con mecanismos de transparencia y rendición de cuentas, los cuales son difundidos en la página electrónica del Municipio, la cual es accesible, consideramos   necesario fomentar su consulta.</w:t>
            </w:r>
          </w:p>
          <w:p w:rsidR="001D0082" w:rsidRPr="00F76AFC" w:rsidRDefault="006532A7" w:rsidP="00134C83">
            <w:pPr>
              <w:spacing w:line="360" w:lineRule="auto"/>
              <w:jc w:val="both"/>
              <w:rPr>
                <w:rFonts w:ascii="Times New Roman" w:hAnsi="Times New Roman" w:cs="Times New Roman"/>
              </w:rPr>
            </w:pPr>
            <w:r>
              <w:rPr>
                <w:rFonts w:ascii="Times New Roman" w:hAnsi="Times New Roman" w:cs="Times New Roman"/>
              </w:rPr>
              <w:t xml:space="preserve">2.2.3. </w:t>
            </w:r>
            <w:r w:rsidR="001D0082" w:rsidRPr="00F76AFC">
              <w:rPr>
                <w:rFonts w:ascii="Times New Roman" w:hAnsi="Times New Roman" w:cs="Times New Roman"/>
              </w:rPr>
              <w:t>DEBILIDADES:</w:t>
            </w:r>
          </w:p>
          <w:p w:rsidR="00BE77B6" w:rsidRPr="00F76AFC" w:rsidRDefault="00BE77B6" w:rsidP="00805F5A">
            <w:pPr>
              <w:pStyle w:val="Prrafodelista"/>
              <w:numPr>
                <w:ilvl w:val="0"/>
                <w:numId w:val="33"/>
              </w:numPr>
              <w:jc w:val="both"/>
              <w:rPr>
                <w:rFonts w:ascii="Times New Roman" w:hAnsi="Times New Roman" w:cs="Times New Roman"/>
                <w:b w:val="0"/>
              </w:rPr>
            </w:pPr>
            <w:r w:rsidRPr="00F76AFC">
              <w:rPr>
                <w:rFonts w:ascii="Times New Roman" w:hAnsi="Times New Roman" w:cs="Times New Roman"/>
                <w:b w:val="0"/>
              </w:rPr>
              <w:t xml:space="preserve">La carencia de un manual estratégico del manejo del fondo que se enfoque principalmente a las zonas y ejes necesarios, pero sin descuidar los demás ejes del </w:t>
            </w:r>
            <w:r w:rsidRPr="00F76AFC">
              <w:rPr>
                <w:rFonts w:ascii="Times New Roman" w:hAnsi="Times New Roman" w:cs="Times New Roman"/>
                <w:b w:val="0"/>
              </w:rPr>
              <w:lastRenderedPageBreak/>
              <w:t>Plan de Desarrollo Municipal.</w:t>
            </w:r>
          </w:p>
          <w:p w:rsidR="00BE77B6" w:rsidRPr="00F76AFC" w:rsidRDefault="00BE77B6" w:rsidP="00805F5A">
            <w:pPr>
              <w:pStyle w:val="Prrafodelista"/>
              <w:numPr>
                <w:ilvl w:val="0"/>
                <w:numId w:val="33"/>
              </w:numPr>
              <w:jc w:val="both"/>
              <w:rPr>
                <w:rFonts w:ascii="Times New Roman" w:hAnsi="Times New Roman" w:cs="Times New Roman"/>
                <w:b w:val="0"/>
              </w:rPr>
            </w:pPr>
            <w:r w:rsidRPr="00F76AFC">
              <w:rPr>
                <w:rFonts w:ascii="Times New Roman" w:hAnsi="Times New Roman" w:cs="Times New Roman"/>
                <w:b w:val="0"/>
              </w:rPr>
              <w:t xml:space="preserve">La falta de un esquema grafico que refleje los resultados positivos o negativos que se presenten a lo largo del ejercicio fiscal. </w:t>
            </w:r>
          </w:p>
          <w:p w:rsidR="00BE77B6" w:rsidRPr="00F76AFC" w:rsidRDefault="00BE77B6" w:rsidP="00805F5A">
            <w:pPr>
              <w:pStyle w:val="Prrafodelista"/>
              <w:numPr>
                <w:ilvl w:val="0"/>
                <w:numId w:val="33"/>
              </w:numPr>
              <w:jc w:val="both"/>
              <w:rPr>
                <w:rFonts w:ascii="Times New Roman" w:hAnsi="Times New Roman" w:cs="Times New Roman"/>
                <w:b w:val="0"/>
              </w:rPr>
            </w:pPr>
            <w:r w:rsidRPr="00F76AFC">
              <w:rPr>
                <w:rFonts w:ascii="Times New Roman" w:hAnsi="Times New Roman" w:cs="Times New Roman"/>
                <w:b w:val="0"/>
              </w:rPr>
              <w:t xml:space="preserve">El descuido de otros ejes en el Plan de Desarrollo Municipal. </w:t>
            </w:r>
          </w:p>
          <w:p w:rsidR="00BE77B6" w:rsidRPr="00F76AFC" w:rsidRDefault="00BE77B6" w:rsidP="00805F5A">
            <w:pPr>
              <w:pStyle w:val="Prrafodelista"/>
              <w:numPr>
                <w:ilvl w:val="0"/>
                <w:numId w:val="33"/>
              </w:numPr>
              <w:jc w:val="both"/>
              <w:rPr>
                <w:rFonts w:ascii="Times New Roman" w:hAnsi="Times New Roman" w:cs="Times New Roman"/>
                <w:b w:val="0"/>
              </w:rPr>
            </w:pPr>
            <w:r w:rsidRPr="00F76AFC">
              <w:rPr>
                <w:rFonts w:ascii="Times New Roman" w:hAnsi="Times New Roman" w:cs="Times New Roman"/>
                <w:b w:val="0"/>
              </w:rPr>
              <w:t xml:space="preserve">La información proporcionada por las Dependencias oficiales no está actualizada. </w:t>
            </w:r>
          </w:p>
          <w:p w:rsidR="00BE77B6" w:rsidRPr="00F76AFC" w:rsidRDefault="00BE77B6" w:rsidP="00805F5A">
            <w:pPr>
              <w:pStyle w:val="Prrafodelista"/>
              <w:numPr>
                <w:ilvl w:val="0"/>
                <w:numId w:val="33"/>
              </w:numPr>
              <w:jc w:val="both"/>
              <w:rPr>
                <w:rFonts w:ascii="Times New Roman" w:hAnsi="Times New Roman" w:cs="Times New Roman"/>
                <w:b w:val="0"/>
              </w:rPr>
            </w:pPr>
            <w:r w:rsidRPr="00F76AFC">
              <w:rPr>
                <w:rFonts w:ascii="Times New Roman" w:hAnsi="Times New Roman" w:cs="Times New Roman"/>
                <w:b w:val="0"/>
              </w:rPr>
              <w:t>No hay actualización constante de los documentos y ejes que fundamentan las acciones del Fondo.</w:t>
            </w:r>
          </w:p>
          <w:p w:rsidR="00BE77B6" w:rsidRPr="00F76AFC" w:rsidRDefault="00BE77B6" w:rsidP="00805F5A">
            <w:pPr>
              <w:pStyle w:val="Prrafodelista"/>
              <w:numPr>
                <w:ilvl w:val="0"/>
                <w:numId w:val="33"/>
              </w:numPr>
              <w:jc w:val="both"/>
              <w:rPr>
                <w:rFonts w:ascii="Times New Roman" w:hAnsi="Times New Roman" w:cs="Times New Roman"/>
                <w:b w:val="0"/>
              </w:rPr>
            </w:pPr>
            <w:r w:rsidRPr="00F76AFC">
              <w:rPr>
                <w:rFonts w:ascii="Times New Roman" w:hAnsi="Times New Roman" w:cs="Times New Roman"/>
                <w:b w:val="0"/>
              </w:rPr>
              <w:t>No existen evidencias documentadas que muestren cuál ha sido la cobertura del programa.</w:t>
            </w:r>
          </w:p>
          <w:p w:rsidR="00BE77B6" w:rsidRPr="00F76AFC" w:rsidRDefault="00BE77B6" w:rsidP="00805F5A">
            <w:pPr>
              <w:pStyle w:val="Prrafodelista"/>
              <w:numPr>
                <w:ilvl w:val="0"/>
                <w:numId w:val="33"/>
              </w:numPr>
              <w:jc w:val="both"/>
              <w:rPr>
                <w:rFonts w:ascii="Times New Roman" w:hAnsi="Times New Roman" w:cs="Times New Roman"/>
                <w:b w:val="0"/>
              </w:rPr>
            </w:pPr>
            <w:r w:rsidRPr="00F76AFC">
              <w:rPr>
                <w:rFonts w:ascii="Times New Roman" w:hAnsi="Times New Roman" w:cs="Times New Roman"/>
                <w:b w:val="0"/>
              </w:rPr>
              <w:t>El Fondo no cuenta con un procedimiento de selección de beneficiarios y proyecto que sea sistematizado y difundido públicamente.</w:t>
            </w:r>
          </w:p>
          <w:p w:rsidR="001D0082" w:rsidRPr="00F76AFC" w:rsidRDefault="006532A7" w:rsidP="00134C83">
            <w:pPr>
              <w:spacing w:line="360" w:lineRule="auto"/>
              <w:jc w:val="both"/>
              <w:rPr>
                <w:rFonts w:ascii="Times New Roman" w:hAnsi="Times New Roman" w:cs="Times New Roman"/>
              </w:rPr>
            </w:pPr>
            <w:r>
              <w:rPr>
                <w:rFonts w:ascii="Times New Roman" w:hAnsi="Times New Roman" w:cs="Times New Roman"/>
              </w:rPr>
              <w:t xml:space="preserve">2.2.4. </w:t>
            </w:r>
            <w:r w:rsidR="001D0082" w:rsidRPr="00F76AFC">
              <w:rPr>
                <w:rFonts w:ascii="Times New Roman" w:hAnsi="Times New Roman" w:cs="Times New Roman"/>
              </w:rPr>
              <w:t>AMENAZAS:</w:t>
            </w:r>
          </w:p>
          <w:p w:rsidR="00BE77B6" w:rsidRPr="00F76AFC" w:rsidRDefault="00BE77B6" w:rsidP="00805F5A">
            <w:pPr>
              <w:pStyle w:val="Prrafodelista"/>
              <w:numPr>
                <w:ilvl w:val="0"/>
                <w:numId w:val="34"/>
              </w:numPr>
              <w:jc w:val="both"/>
              <w:rPr>
                <w:rFonts w:ascii="Times New Roman" w:hAnsi="Times New Roman" w:cs="Times New Roman"/>
                <w:b w:val="0"/>
              </w:rPr>
            </w:pPr>
            <w:r w:rsidRPr="00F76AFC">
              <w:rPr>
                <w:rFonts w:ascii="Times New Roman" w:hAnsi="Times New Roman" w:cs="Times New Roman"/>
                <w:b w:val="0"/>
              </w:rPr>
              <w:t xml:space="preserve">El descuido de los demás ejes puede ocasionar el incremento de la inseguridad. </w:t>
            </w:r>
          </w:p>
          <w:p w:rsidR="00BE77B6" w:rsidRPr="00F76AFC" w:rsidRDefault="00BE77B6" w:rsidP="00805F5A">
            <w:pPr>
              <w:pStyle w:val="Prrafodelista"/>
              <w:numPr>
                <w:ilvl w:val="0"/>
                <w:numId w:val="34"/>
              </w:numPr>
              <w:jc w:val="both"/>
              <w:rPr>
                <w:rFonts w:ascii="Times New Roman" w:hAnsi="Times New Roman" w:cs="Times New Roman"/>
                <w:b w:val="0"/>
              </w:rPr>
            </w:pPr>
            <w:r w:rsidRPr="00F76AFC">
              <w:rPr>
                <w:rFonts w:ascii="Times New Roman" w:hAnsi="Times New Roman" w:cs="Times New Roman"/>
                <w:b w:val="0"/>
              </w:rPr>
              <w:t>La disminución de los montos de los fondos por las actuales condiciones económicas del País.</w:t>
            </w:r>
          </w:p>
          <w:p w:rsidR="00BE77B6" w:rsidRPr="00F76AFC" w:rsidRDefault="00BE77B6" w:rsidP="00805F5A">
            <w:pPr>
              <w:pStyle w:val="Prrafodelista"/>
              <w:numPr>
                <w:ilvl w:val="0"/>
                <w:numId w:val="34"/>
              </w:numPr>
              <w:jc w:val="both"/>
              <w:rPr>
                <w:rFonts w:ascii="Times New Roman" w:hAnsi="Times New Roman" w:cs="Times New Roman"/>
                <w:b w:val="0"/>
              </w:rPr>
            </w:pPr>
            <w:r w:rsidRPr="00F76AFC">
              <w:rPr>
                <w:rFonts w:ascii="Times New Roman" w:hAnsi="Times New Roman" w:cs="Times New Roman"/>
                <w:b w:val="0"/>
              </w:rPr>
              <w:t>No hay fichas técnicas que orienten la evaluación de los indicadores de la MIR.</w:t>
            </w:r>
          </w:p>
          <w:p w:rsidR="00BE77B6" w:rsidRPr="00F76AFC" w:rsidRDefault="00BE77B6" w:rsidP="00805F5A">
            <w:pPr>
              <w:pStyle w:val="Prrafodelista"/>
              <w:numPr>
                <w:ilvl w:val="0"/>
                <w:numId w:val="34"/>
              </w:numPr>
              <w:jc w:val="both"/>
              <w:rPr>
                <w:rFonts w:ascii="Times New Roman" w:hAnsi="Times New Roman" w:cs="Times New Roman"/>
                <w:b w:val="0"/>
              </w:rPr>
            </w:pPr>
            <w:r w:rsidRPr="00F76AFC">
              <w:rPr>
                <w:rFonts w:ascii="Times New Roman" w:hAnsi="Times New Roman" w:cs="Times New Roman"/>
                <w:b w:val="0"/>
              </w:rPr>
              <w:t>No se registra el desempeño del Fondo con respecto a las Zonas de Atención Prioritaria.</w:t>
            </w:r>
          </w:p>
          <w:p w:rsidR="001D0082" w:rsidRPr="00F76AFC" w:rsidRDefault="00BE77B6" w:rsidP="00805F5A">
            <w:pPr>
              <w:pStyle w:val="Prrafodelista"/>
              <w:numPr>
                <w:ilvl w:val="0"/>
                <w:numId w:val="34"/>
              </w:numPr>
              <w:jc w:val="both"/>
              <w:rPr>
                <w:rFonts w:ascii="Times New Roman" w:hAnsi="Times New Roman" w:cs="Times New Roman"/>
              </w:rPr>
            </w:pPr>
            <w:r w:rsidRPr="00F76AFC">
              <w:rPr>
                <w:rFonts w:ascii="Times New Roman" w:hAnsi="Times New Roman" w:cs="Times New Roman"/>
                <w:b w:val="0"/>
              </w:rPr>
              <w:t>No se realizan entrevistas a los beneficiarios para fines de comparación, sobre sus características socioeconómicas.</w:t>
            </w:r>
            <w:r w:rsidRPr="00F76AFC">
              <w:rPr>
                <w:rFonts w:ascii="Times New Roman" w:hAnsi="Times New Roman" w:cs="Times New Roman"/>
              </w:rPr>
              <w:t xml:space="preserve"> </w:t>
            </w:r>
          </w:p>
        </w:tc>
      </w:tr>
    </w:tbl>
    <w:p w:rsidR="001D0082" w:rsidRPr="00F76AFC" w:rsidRDefault="001D0082" w:rsidP="00244C26">
      <w:pPr>
        <w:pStyle w:val="bsico"/>
        <w:rPr>
          <w:rFonts w:ascii="Times New Roman" w:hAnsi="Times New Roman"/>
          <w:b/>
          <w:color w:val="323E4F" w:themeColor="text2" w:themeShade="BF"/>
          <w:sz w:val="18"/>
          <w:szCs w:val="18"/>
        </w:rPr>
      </w:pPr>
    </w:p>
    <w:tbl>
      <w:tblPr>
        <w:tblStyle w:val="Listaclara-nfasis1"/>
        <w:tblW w:w="0" w:type="auto"/>
        <w:tblLook w:val="04A0" w:firstRow="1" w:lastRow="0" w:firstColumn="1" w:lastColumn="0" w:noHBand="0" w:noVBand="1"/>
      </w:tblPr>
      <w:tblGrid>
        <w:gridCol w:w="8818"/>
      </w:tblGrid>
      <w:tr w:rsidR="006532A7" w:rsidRPr="006532A7" w:rsidTr="00653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shd w:val="clear" w:color="auto" w:fill="auto"/>
          </w:tcPr>
          <w:p w:rsidR="001D0082" w:rsidRPr="006532A7" w:rsidRDefault="001D0082" w:rsidP="00805F5A">
            <w:pPr>
              <w:pStyle w:val="Prrafodelista"/>
              <w:numPr>
                <w:ilvl w:val="0"/>
                <w:numId w:val="2"/>
              </w:numPr>
              <w:rPr>
                <w:rFonts w:ascii="Times New Roman" w:hAnsi="Times New Roman" w:cs="Times New Roman"/>
                <w:color w:val="auto"/>
              </w:rPr>
            </w:pPr>
            <w:r w:rsidRPr="006532A7">
              <w:rPr>
                <w:rFonts w:ascii="Times New Roman" w:hAnsi="Times New Roman" w:cs="Times New Roman"/>
                <w:color w:val="auto"/>
              </w:rPr>
              <w:t>CONCLUSIONES Y RECOMENDACIONES DE LA EVALUACIÓN.</w:t>
            </w:r>
          </w:p>
        </w:tc>
      </w:tr>
      <w:tr w:rsidR="001D0082" w:rsidRPr="00F76AFC" w:rsidTr="00134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6532A7" w:rsidRDefault="006532A7" w:rsidP="00BE77B6">
            <w:pPr>
              <w:jc w:val="both"/>
              <w:rPr>
                <w:rFonts w:ascii="Times New Roman" w:hAnsi="Times New Roman" w:cs="Times New Roman"/>
                <w:b w:val="0"/>
              </w:rPr>
            </w:pPr>
            <w:r w:rsidRPr="006532A7">
              <w:rPr>
                <w:rFonts w:ascii="Times New Roman" w:hAnsi="Times New Roman" w:cs="Times New Roman"/>
              </w:rPr>
              <w:t>3.1</w:t>
            </w:r>
            <w:r>
              <w:rPr>
                <w:rFonts w:ascii="Times New Roman" w:hAnsi="Times New Roman" w:cs="Times New Roman"/>
                <w:b w:val="0"/>
              </w:rPr>
              <w:t>. Describir brevemente las conclusiones de la Evaluación</w:t>
            </w:r>
          </w:p>
          <w:p w:rsidR="006532A7" w:rsidRDefault="006532A7" w:rsidP="00BE77B6">
            <w:pPr>
              <w:jc w:val="both"/>
              <w:rPr>
                <w:rFonts w:ascii="Times New Roman" w:hAnsi="Times New Roman" w:cs="Times New Roman"/>
                <w:b w:val="0"/>
              </w:rPr>
            </w:pPr>
          </w:p>
          <w:p w:rsidR="00BE77B6" w:rsidRPr="00F76AFC" w:rsidRDefault="00BE77B6" w:rsidP="00BE77B6">
            <w:pPr>
              <w:jc w:val="both"/>
              <w:rPr>
                <w:rFonts w:ascii="Times New Roman" w:hAnsi="Times New Roman" w:cs="Times New Roman"/>
                <w:b w:val="0"/>
              </w:rPr>
            </w:pPr>
            <w:r w:rsidRPr="00F76AFC">
              <w:rPr>
                <w:rFonts w:ascii="Times New Roman" w:hAnsi="Times New Roman" w:cs="Times New Roman"/>
                <w:b w:val="0"/>
              </w:rPr>
              <w:t>Se concluye que, en cuanto a la existencia y disponibilidad de normatividad relacionada con el FISM-DF, tanto a nivel Federal, Estatal y Municipal se reguló su asignación, operación, aplicación, seguimiento, evaluación y rendición de cuentas ya que, de acuerdo al Plan de Desarrollo Municipal, éste se alinea a los ejes del Plan de Desarrollo Estatal y Nacional.</w:t>
            </w:r>
          </w:p>
          <w:p w:rsidR="00BE77B6" w:rsidRPr="00F76AFC" w:rsidRDefault="00BE77B6" w:rsidP="00BE77B6">
            <w:pPr>
              <w:jc w:val="both"/>
              <w:rPr>
                <w:rFonts w:ascii="Times New Roman" w:hAnsi="Times New Roman" w:cs="Times New Roman"/>
                <w:b w:val="0"/>
              </w:rPr>
            </w:pPr>
          </w:p>
          <w:p w:rsidR="00BE77B6" w:rsidRPr="00F76AFC" w:rsidRDefault="00BE77B6" w:rsidP="00BE77B6">
            <w:pPr>
              <w:autoSpaceDE w:val="0"/>
              <w:autoSpaceDN w:val="0"/>
              <w:adjustRightInd w:val="0"/>
              <w:jc w:val="both"/>
              <w:rPr>
                <w:rFonts w:ascii="Times New Roman" w:eastAsia="Calibri" w:hAnsi="Times New Roman" w:cs="Times New Roman"/>
                <w:b w:val="0"/>
                <w:bCs w:val="0"/>
                <w:iCs/>
                <w:color w:val="000000"/>
              </w:rPr>
            </w:pPr>
            <w:r w:rsidRPr="00F76AFC">
              <w:rPr>
                <w:rFonts w:ascii="Times New Roman" w:eastAsia="Calibri" w:hAnsi="Times New Roman" w:cs="Times New Roman"/>
                <w:b w:val="0"/>
                <w:bCs w:val="0"/>
                <w:iCs/>
                <w:color w:val="000000"/>
              </w:rPr>
              <w:t>El FISM-DF es un fondo que establece de una forma precisa y clara como se debe aplicar el recurso, tal asignación en función de disminuir la marginación en las localidades del Municipio.</w:t>
            </w:r>
          </w:p>
          <w:p w:rsidR="00BE77B6" w:rsidRPr="00F76AFC" w:rsidRDefault="00BE77B6" w:rsidP="00BE77B6">
            <w:pPr>
              <w:autoSpaceDE w:val="0"/>
              <w:autoSpaceDN w:val="0"/>
              <w:adjustRightInd w:val="0"/>
              <w:jc w:val="both"/>
              <w:rPr>
                <w:rFonts w:ascii="Times New Roman" w:eastAsia="Calibri" w:hAnsi="Times New Roman" w:cs="Times New Roman"/>
                <w:b w:val="0"/>
                <w:bCs w:val="0"/>
                <w:iCs/>
                <w:color w:val="000000"/>
              </w:rPr>
            </w:pPr>
          </w:p>
          <w:p w:rsidR="00BE77B6" w:rsidRPr="00F76AFC" w:rsidRDefault="00BE77B6" w:rsidP="00BE77B6">
            <w:pPr>
              <w:jc w:val="both"/>
              <w:rPr>
                <w:rFonts w:ascii="Times New Roman" w:eastAsia="Calibri" w:hAnsi="Times New Roman" w:cs="Times New Roman"/>
                <w:b w:val="0"/>
                <w:bCs w:val="0"/>
                <w:iCs/>
                <w:color w:val="000000"/>
              </w:rPr>
            </w:pPr>
            <w:r w:rsidRPr="00F76AFC">
              <w:rPr>
                <w:rFonts w:ascii="Times New Roman" w:eastAsia="Calibri" w:hAnsi="Times New Roman" w:cs="Times New Roman"/>
                <w:b w:val="0"/>
                <w:bCs w:val="0"/>
                <w:iCs/>
                <w:color w:val="000000"/>
              </w:rPr>
              <w:t>En cuanto a la existencia y disponibilidad de normatividad relacionada con el FISM-DF, el Municipio de Zacatlán, Puebla, tuvo una eficacia del 100% en 2016 del recurso asignado de acuerdo a la información proporcionada en el documento denominado “Analítico de Obras 2016” de FISM-DF, cabe señalar que en lo general ejerció un 100.07%, ya que ejecutó obras con el remanente del ejercicio 2015.</w:t>
            </w:r>
          </w:p>
          <w:p w:rsidR="00BE77B6" w:rsidRPr="00F76AFC" w:rsidRDefault="00BE77B6" w:rsidP="00BE77B6">
            <w:pPr>
              <w:jc w:val="both"/>
              <w:rPr>
                <w:rFonts w:ascii="Times New Roman" w:eastAsia="Calibri" w:hAnsi="Times New Roman" w:cs="Times New Roman"/>
                <w:b w:val="0"/>
                <w:bCs w:val="0"/>
                <w:iCs/>
                <w:color w:val="000000"/>
              </w:rPr>
            </w:pPr>
          </w:p>
          <w:p w:rsidR="00BE77B6" w:rsidRPr="00F76AFC" w:rsidRDefault="00BE77B6" w:rsidP="00BE77B6">
            <w:pPr>
              <w:jc w:val="both"/>
              <w:rPr>
                <w:rFonts w:ascii="Times New Roman" w:hAnsi="Times New Roman" w:cs="Times New Roman"/>
                <w:b w:val="0"/>
              </w:rPr>
            </w:pPr>
            <w:r w:rsidRPr="00F76AFC">
              <w:rPr>
                <w:rFonts w:ascii="Times New Roman" w:hAnsi="Times New Roman" w:cs="Times New Roman"/>
                <w:b w:val="0"/>
              </w:rPr>
              <w:t xml:space="preserve">Durante la fase de evaluación el Municipio deberá de llevar a cabo actividades que </w:t>
            </w:r>
            <w:r w:rsidRPr="00F76AFC">
              <w:rPr>
                <w:rFonts w:ascii="Times New Roman" w:hAnsi="Times New Roman" w:cs="Times New Roman"/>
                <w:b w:val="0"/>
              </w:rPr>
              <w:lastRenderedPageBreak/>
              <w:t>permitan valorar cuantitativa y cualitativamente los resultados de la ejecución de los planes y programas en un lapso determinado, se recomienda realizar evaluaciones trimestrales y culminar con la evaluación anual de esta manera el Municipio tendría resultados más oportunos, el recurso se re direccionaría oportunamente y se cumpliría con el objetivo de cada uno de sus ejes de esta manera se concluye que durante la fase de formulación las autoridades Municipales adecúan  tanto al Plan Nacional de Desarrollo como al Plan Estatal de Desarrollo su Plan Municipal de Desarrollo, su Programa Presupuestario y demás programas o proyectos, desde luego las adecuaciones cuentan con la aprobación del H. Cabildo.</w:t>
            </w:r>
          </w:p>
          <w:p w:rsidR="00BE77B6" w:rsidRPr="00F76AFC" w:rsidRDefault="00BE77B6" w:rsidP="00BE77B6">
            <w:pPr>
              <w:jc w:val="both"/>
              <w:rPr>
                <w:rFonts w:ascii="Times New Roman" w:hAnsi="Times New Roman" w:cs="Times New Roman"/>
                <w:b w:val="0"/>
              </w:rPr>
            </w:pPr>
          </w:p>
          <w:p w:rsidR="001D0082" w:rsidRPr="00F76AFC" w:rsidRDefault="00BE77B6" w:rsidP="00BE77B6">
            <w:pPr>
              <w:jc w:val="both"/>
              <w:rPr>
                <w:rFonts w:ascii="Times New Roman" w:hAnsi="Times New Roman" w:cs="Times New Roman"/>
                <w:b w:val="0"/>
              </w:rPr>
            </w:pPr>
            <w:r w:rsidRPr="00F76AFC">
              <w:rPr>
                <w:rFonts w:ascii="Times New Roman" w:hAnsi="Times New Roman" w:cs="Times New Roman"/>
                <w:b w:val="0"/>
              </w:rPr>
              <w:t>En el tema de la Transparencia debe de fortalecer sus políticas ya que sólo publica de manera parcial la información referente a los montos que recibe de FISM-DF, las obras y acciones a realizar, el costo de cada una, su ubicación, metas y  beneficiarios, deberá informar a la población sobre la conclusión de una obra o acción realizada parcial o totalmente con recursos del FISM-DF mediante la colocación en un lugar visible de una placa que contenga al menos la siguiente frase: “Esta obra se realizó con recursos del FISM-DF”, cuando se trate de obras de mejoramiento de vivienda deberán de colocar una etiqueta en un lugar visible que señale al menos lo siguiente “Esta vivienda fue mejorada con recursos del FISM-DF”, así como los informes trimestrales de los avances de los proyectos que se realizan, lo anterior para dar cabal cumplimiento a los artículos 134 de la Constitución Política de los Estados Unidos Mexicanos; 85, 107 y 110 de la Ley Federal de Presupuesto y Responsabilidad Hacendaria; 48 y 49 de la Ley de Coordinación Fiscal; Título IV, artículos 61 y 75 a 78 de la Ley General de Contabilidad Gubernamental; 11 de la Ley de Transparencia y Acceso  a la Información Pública del Estado de Puebla; y el Título Tercero de los Lineamientos Generales para la operación del FAIS.</w:t>
            </w:r>
          </w:p>
        </w:tc>
      </w:tr>
      <w:tr w:rsidR="00134C83" w:rsidRPr="00F76AFC" w:rsidTr="00134C83">
        <w:tc>
          <w:tcPr>
            <w:cnfStyle w:val="001000000000" w:firstRow="0" w:lastRow="0" w:firstColumn="1" w:lastColumn="0" w:oddVBand="0" w:evenVBand="0" w:oddHBand="0" w:evenHBand="0" w:firstRowFirstColumn="0" w:firstRowLastColumn="0" w:lastRowFirstColumn="0" w:lastRowLastColumn="0"/>
            <w:tcW w:w="8818" w:type="dxa"/>
          </w:tcPr>
          <w:p w:rsidR="00134C83" w:rsidRPr="006532A7" w:rsidRDefault="00134C83" w:rsidP="006532A7">
            <w:pPr>
              <w:pStyle w:val="Prrafodelista"/>
              <w:numPr>
                <w:ilvl w:val="1"/>
                <w:numId w:val="35"/>
              </w:numPr>
              <w:rPr>
                <w:rFonts w:ascii="Times New Roman" w:hAnsi="Times New Roman" w:cs="Times New Roman"/>
              </w:rPr>
            </w:pPr>
            <w:r w:rsidRPr="006532A7">
              <w:rPr>
                <w:rFonts w:ascii="Times New Roman" w:eastAsia="Calibri" w:hAnsi="Times New Roman" w:cs="Times New Roman"/>
                <w:iCs/>
                <w:color w:val="000000"/>
              </w:rPr>
              <w:lastRenderedPageBreak/>
              <w:t>Describir las recomendaciones de acuerdo a su relevancia:</w:t>
            </w:r>
          </w:p>
        </w:tc>
      </w:tr>
      <w:tr w:rsidR="00BE77B6" w:rsidRPr="00F76AFC" w:rsidTr="00134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BE77B6" w:rsidRPr="00F76AFC" w:rsidRDefault="00BE77B6" w:rsidP="00BE77B6">
            <w:pPr>
              <w:pStyle w:val="Prrafodelista"/>
              <w:numPr>
                <w:ilvl w:val="0"/>
                <w:numId w:val="29"/>
              </w:numPr>
              <w:jc w:val="both"/>
              <w:rPr>
                <w:rFonts w:ascii="Times New Roman" w:hAnsi="Times New Roman" w:cs="Times New Roman"/>
                <w:b w:val="0"/>
              </w:rPr>
            </w:pPr>
            <w:r w:rsidRPr="00F76AFC">
              <w:rPr>
                <w:rFonts w:ascii="Times New Roman" w:eastAsia="Calibri" w:hAnsi="Times New Roman" w:cs="Times New Roman"/>
                <w:b w:val="0"/>
                <w:bCs w:val="0"/>
              </w:rPr>
              <w:t>Se recomienda que el Municipio continúe evaluando los Recursos del FISM-DF en cada ejercicio fiscal y adopte las recomendaciones susceptibles de implementarse y dé el seguimiento oportuno a las obras y acciones ya realizadas. En este sentido es importante puntualizar la evaluación del ejercicio 2016 fue realizada en el ejercicio 2017, sin embargo, el Municipio durante el ejercicio 2018 deberá de retroalimentar su actuación con los resultados de ésta.</w:t>
            </w:r>
          </w:p>
        </w:tc>
      </w:tr>
      <w:tr w:rsidR="00BE77B6" w:rsidRPr="00F76AFC" w:rsidTr="00134C83">
        <w:tc>
          <w:tcPr>
            <w:cnfStyle w:val="001000000000" w:firstRow="0" w:lastRow="0" w:firstColumn="1" w:lastColumn="0" w:oddVBand="0" w:evenVBand="0" w:oddHBand="0" w:evenHBand="0" w:firstRowFirstColumn="0" w:firstRowLastColumn="0" w:lastRowFirstColumn="0" w:lastRowLastColumn="0"/>
            <w:tcW w:w="8818" w:type="dxa"/>
          </w:tcPr>
          <w:p w:rsidR="00BE77B6" w:rsidRPr="00F76AFC" w:rsidRDefault="00BE77B6" w:rsidP="00BE77B6">
            <w:pPr>
              <w:pStyle w:val="Prrafodelista"/>
              <w:numPr>
                <w:ilvl w:val="0"/>
                <w:numId w:val="29"/>
              </w:numPr>
              <w:autoSpaceDE w:val="0"/>
              <w:autoSpaceDN w:val="0"/>
              <w:adjustRightInd w:val="0"/>
              <w:jc w:val="both"/>
              <w:rPr>
                <w:rFonts w:ascii="Times New Roman" w:eastAsia="Calibri" w:hAnsi="Times New Roman" w:cs="Times New Roman"/>
                <w:b w:val="0"/>
                <w:bCs w:val="0"/>
                <w:iCs/>
                <w:color w:val="000000"/>
              </w:rPr>
            </w:pPr>
            <w:r w:rsidRPr="00F76AFC">
              <w:rPr>
                <w:rFonts w:ascii="Times New Roman" w:eastAsia="Calibri" w:hAnsi="Times New Roman" w:cs="Times New Roman"/>
                <w:b w:val="0"/>
                <w:bCs w:val="0"/>
                <w:iCs/>
                <w:color w:val="000000"/>
              </w:rPr>
              <w:t xml:space="preserve">De igual manera se recomienda que las autoridades Municipales ventilen ante las instancias correspondientes la necesidad de contar con información georreferenciada y actualizada de las Zonas de Atención Prioritarias (ZAP). </w:t>
            </w:r>
          </w:p>
        </w:tc>
      </w:tr>
      <w:tr w:rsidR="00BE77B6" w:rsidRPr="00F76AFC" w:rsidTr="00134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BE77B6" w:rsidRPr="00F76AFC" w:rsidRDefault="00BE77B6" w:rsidP="00BE77B6">
            <w:pPr>
              <w:pStyle w:val="Prrafodelista"/>
              <w:numPr>
                <w:ilvl w:val="0"/>
                <w:numId w:val="29"/>
              </w:numPr>
              <w:jc w:val="both"/>
              <w:rPr>
                <w:rFonts w:ascii="Times New Roman" w:hAnsi="Times New Roman" w:cs="Times New Roman"/>
                <w:b w:val="0"/>
              </w:rPr>
            </w:pPr>
            <w:r w:rsidRPr="00F76AFC">
              <w:rPr>
                <w:rFonts w:ascii="Times New Roman" w:eastAsia="Calibri" w:hAnsi="Times New Roman" w:cs="Times New Roman"/>
                <w:b w:val="0"/>
                <w:bCs w:val="0"/>
              </w:rPr>
              <w:t>Establecer estrategias de planeación para la correcta ejecución de FISM-DF y de esta manera combatir las carencias dentro del Municipio atendiendo todos los rubros y sectores a los que va dirigido dicho fondo.</w:t>
            </w:r>
          </w:p>
        </w:tc>
      </w:tr>
      <w:tr w:rsidR="00BE77B6" w:rsidRPr="00F76AFC" w:rsidTr="00134C83">
        <w:tc>
          <w:tcPr>
            <w:cnfStyle w:val="001000000000" w:firstRow="0" w:lastRow="0" w:firstColumn="1" w:lastColumn="0" w:oddVBand="0" w:evenVBand="0" w:oddHBand="0" w:evenHBand="0" w:firstRowFirstColumn="0" w:firstRowLastColumn="0" w:lastRowFirstColumn="0" w:lastRowLastColumn="0"/>
            <w:tcW w:w="8818" w:type="dxa"/>
          </w:tcPr>
          <w:p w:rsidR="00BE77B6" w:rsidRPr="00F76AFC" w:rsidRDefault="00BE77B6" w:rsidP="00BE77B6">
            <w:pPr>
              <w:pStyle w:val="Prrafodelista"/>
              <w:numPr>
                <w:ilvl w:val="0"/>
                <w:numId w:val="29"/>
              </w:numPr>
              <w:jc w:val="both"/>
              <w:rPr>
                <w:rFonts w:ascii="Times New Roman" w:hAnsi="Times New Roman" w:cs="Times New Roman"/>
                <w:b w:val="0"/>
              </w:rPr>
            </w:pPr>
            <w:r w:rsidRPr="00F76AFC">
              <w:rPr>
                <w:rFonts w:ascii="Times New Roman" w:eastAsia="Calibri" w:hAnsi="Times New Roman" w:cs="Times New Roman"/>
                <w:b w:val="0"/>
                <w:bCs w:val="0"/>
              </w:rPr>
              <w:t xml:space="preserve">Crear un área dentro del Municipio que tenga como finalidad la generación de la información del FISM-DF, la cual mida el impacto de los recursos ejecutados y </w:t>
            </w:r>
            <w:r w:rsidRPr="00F76AFC">
              <w:rPr>
                <w:rFonts w:ascii="Times New Roman" w:eastAsia="Calibri" w:hAnsi="Times New Roman" w:cs="Times New Roman"/>
                <w:b w:val="0"/>
                <w:bCs w:val="0"/>
              </w:rPr>
              <w:lastRenderedPageBreak/>
              <w:t>ayude a mejorar la toma de decisiones.</w:t>
            </w:r>
          </w:p>
        </w:tc>
      </w:tr>
      <w:tr w:rsidR="00BE77B6" w:rsidRPr="00F76AFC" w:rsidTr="00134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BE77B6" w:rsidRPr="00F76AFC" w:rsidRDefault="00BE77B6" w:rsidP="00BE77B6">
            <w:pPr>
              <w:pStyle w:val="Prrafodelista"/>
              <w:numPr>
                <w:ilvl w:val="0"/>
                <w:numId w:val="29"/>
              </w:numPr>
              <w:jc w:val="both"/>
              <w:rPr>
                <w:rFonts w:ascii="Times New Roman" w:eastAsia="Calibri" w:hAnsi="Times New Roman" w:cs="Times New Roman"/>
                <w:b w:val="0"/>
                <w:bCs w:val="0"/>
              </w:rPr>
            </w:pPr>
            <w:r w:rsidRPr="00F76AFC">
              <w:rPr>
                <w:rFonts w:ascii="Times New Roman" w:eastAsia="Calibri" w:hAnsi="Times New Roman" w:cs="Times New Roman"/>
                <w:b w:val="0"/>
                <w:bCs w:val="0"/>
              </w:rPr>
              <w:lastRenderedPageBreak/>
              <w:t xml:space="preserve">Homogenizar la información que se reporta a las diferentes bases de datos para dar seguimiento al tema de transparencia. </w:t>
            </w:r>
          </w:p>
        </w:tc>
      </w:tr>
      <w:tr w:rsidR="00BE77B6" w:rsidRPr="00F76AFC" w:rsidTr="00134C83">
        <w:tc>
          <w:tcPr>
            <w:cnfStyle w:val="001000000000" w:firstRow="0" w:lastRow="0" w:firstColumn="1" w:lastColumn="0" w:oddVBand="0" w:evenVBand="0" w:oddHBand="0" w:evenHBand="0" w:firstRowFirstColumn="0" w:firstRowLastColumn="0" w:lastRowFirstColumn="0" w:lastRowLastColumn="0"/>
            <w:tcW w:w="8818" w:type="dxa"/>
          </w:tcPr>
          <w:p w:rsidR="00BE77B6" w:rsidRPr="00F76AFC" w:rsidRDefault="00BE77B6" w:rsidP="00BE77B6">
            <w:pPr>
              <w:pStyle w:val="Prrafodelista"/>
              <w:numPr>
                <w:ilvl w:val="0"/>
                <w:numId w:val="29"/>
              </w:numPr>
              <w:jc w:val="both"/>
              <w:rPr>
                <w:rFonts w:ascii="Times New Roman" w:eastAsia="Calibri" w:hAnsi="Times New Roman" w:cs="Times New Roman"/>
                <w:b w:val="0"/>
                <w:bCs w:val="0"/>
              </w:rPr>
            </w:pPr>
            <w:r w:rsidRPr="00F76AFC">
              <w:rPr>
                <w:rFonts w:ascii="Times New Roman" w:eastAsia="Calibri" w:hAnsi="Times New Roman" w:cs="Times New Roman"/>
                <w:b w:val="0"/>
                <w:bCs w:val="0"/>
              </w:rPr>
              <w:t>Se observa que en el diagnóstico del Plan Municipal de Desarrollo se identifica puntualmente el problema del rezago social, mismo que forma parte de la competencia del Fondo por lo que justifica la priorización de obras y/o acciones. Sin embargo, es necesario revisar y actualizar este documento con el fin de evidenciar los logros en la atención del problema.</w:t>
            </w:r>
          </w:p>
        </w:tc>
      </w:tr>
      <w:tr w:rsidR="00BE77B6" w:rsidRPr="00F76AFC" w:rsidTr="00134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BE77B6" w:rsidRPr="00F76AFC" w:rsidRDefault="00BE77B6" w:rsidP="00BE77B6">
            <w:pPr>
              <w:pStyle w:val="Prrafodelista"/>
              <w:numPr>
                <w:ilvl w:val="0"/>
                <w:numId w:val="29"/>
              </w:numPr>
              <w:jc w:val="both"/>
              <w:rPr>
                <w:rFonts w:ascii="Times New Roman" w:eastAsia="Calibri" w:hAnsi="Times New Roman" w:cs="Times New Roman"/>
                <w:b w:val="0"/>
                <w:bCs w:val="0"/>
              </w:rPr>
            </w:pPr>
            <w:r w:rsidRPr="00F76AFC">
              <w:rPr>
                <w:rFonts w:ascii="Times New Roman" w:eastAsia="Calibri" w:hAnsi="Times New Roman" w:cs="Times New Roman"/>
                <w:b w:val="0"/>
                <w:bCs w:val="0"/>
              </w:rPr>
              <w:t>Establecer plazos de revisión y actualización de la información referente al diagnóstico del problema y la población objetivo en relación a la población y necesidades atendidas.</w:t>
            </w:r>
          </w:p>
        </w:tc>
      </w:tr>
      <w:tr w:rsidR="00BE77B6" w:rsidRPr="00F76AFC" w:rsidTr="00134C83">
        <w:tc>
          <w:tcPr>
            <w:cnfStyle w:val="001000000000" w:firstRow="0" w:lastRow="0" w:firstColumn="1" w:lastColumn="0" w:oddVBand="0" w:evenVBand="0" w:oddHBand="0" w:evenHBand="0" w:firstRowFirstColumn="0" w:firstRowLastColumn="0" w:lastRowFirstColumn="0" w:lastRowLastColumn="0"/>
            <w:tcW w:w="8818" w:type="dxa"/>
          </w:tcPr>
          <w:p w:rsidR="00BE77B6" w:rsidRPr="00F76AFC" w:rsidRDefault="00BE77B6" w:rsidP="00BE77B6">
            <w:pPr>
              <w:pStyle w:val="Prrafodelista"/>
              <w:numPr>
                <w:ilvl w:val="0"/>
                <w:numId w:val="29"/>
              </w:numPr>
              <w:jc w:val="both"/>
              <w:rPr>
                <w:rFonts w:ascii="Times New Roman" w:eastAsia="Calibri" w:hAnsi="Times New Roman" w:cs="Times New Roman"/>
                <w:b w:val="0"/>
                <w:bCs w:val="0"/>
              </w:rPr>
            </w:pPr>
            <w:r w:rsidRPr="00F76AFC">
              <w:rPr>
                <w:rFonts w:ascii="Times New Roman" w:eastAsia="Calibri" w:hAnsi="Times New Roman" w:cs="Times New Roman"/>
                <w:b w:val="0"/>
                <w:bCs w:val="0"/>
              </w:rPr>
              <w:t>Dar seguimiento a los resultados que se obtienen al realizar las obras y/o acciones con recursos del Fondo y cómo contribuyen a los objetivos del Plan de Desarrollo Municipal, Estatal y Nacional.</w:t>
            </w:r>
          </w:p>
        </w:tc>
      </w:tr>
      <w:tr w:rsidR="00BE77B6" w:rsidRPr="00F76AFC" w:rsidTr="00134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BE77B6" w:rsidRPr="00F76AFC" w:rsidRDefault="00BE77B6" w:rsidP="00BE77B6">
            <w:pPr>
              <w:pStyle w:val="Prrafodelista"/>
              <w:numPr>
                <w:ilvl w:val="0"/>
                <w:numId w:val="29"/>
              </w:numPr>
              <w:jc w:val="both"/>
              <w:rPr>
                <w:rFonts w:ascii="Times New Roman" w:eastAsia="Calibri" w:hAnsi="Times New Roman" w:cs="Times New Roman"/>
                <w:b w:val="0"/>
                <w:bCs w:val="0"/>
              </w:rPr>
            </w:pPr>
            <w:r w:rsidRPr="00F76AFC">
              <w:rPr>
                <w:rFonts w:ascii="Times New Roman" w:eastAsia="Calibri" w:hAnsi="Times New Roman" w:cs="Times New Roman"/>
                <w:b w:val="0"/>
                <w:bCs w:val="0"/>
              </w:rPr>
              <w:t>Establecer plazos de revisión y actualización de la información de la población objetivo con relación a la población atendida, identificar los problemas atendidos y los que se necesita atender de acuerdo al propósito del Fondo.</w:t>
            </w:r>
          </w:p>
        </w:tc>
      </w:tr>
      <w:tr w:rsidR="00BE77B6" w:rsidRPr="00F76AFC" w:rsidTr="00134C83">
        <w:tc>
          <w:tcPr>
            <w:cnfStyle w:val="001000000000" w:firstRow="0" w:lastRow="0" w:firstColumn="1" w:lastColumn="0" w:oddVBand="0" w:evenVBand="0" w:oddHBand="0" w:evenHBand="0" w:firstRowFirstColumn="0" w:firstRowLastColumn="0" w:lastRowFirstColumn="0" w:lastRowLastColumn="0"/>
            <w:tcW w:w="8818" w:type="dxa"/>
          </w:tcPr>
          <w:p w:rsidR="00BE77B6" w:rsidRPr="00F76AFC" w:rsidRDefault="00BE77B6" w:rsidP="00BE77B6">
            <w:pPr>
              <w:pStyle w:val="Prrafodelista"/>
              <w:numPr>
                <w:ilvl w:val="0"/>
                <w:numId w:val="29"/>
              </w:numPr>
              <w:jc w:val="both"/>
              <w:rPr>
                <w:rFonts w:ascii="Times New Roman" w:eastAsia="Calibri" w:hAnsi="Times New Roman" w:cs="Times New Roman"/>
                <w:b w:val="0"/>
                <w:bCs w:val="0"/>
              </w:rPr>
            </w:pPr>
            <w:r w:rsidRPr="00F76AFC">
              <w:rPr>
                <w:rFonts w:ascii="Times New Roman" w:eastAsia="Calibri" w:hAnsi="Times New Roman" w:cs="Times New Roman"/>
                <w:b w:val="0"/>
                <w:bCs w:val="0"/>
              </w:rPr>
              <w:t>Crear una Matriz de Indicadores para Resultados referente al desempeño del Fondo, donde el Resumen Narrativo (fin, propósito, componentes y actividades) se identifique con la normatividad aplicable al Fondo.</w:t>
            </w:r>
          </w:p>
        </w:tc>
      </w:tr>
      <w:tr w:rsidR="00BE77B6" w:rsidRPr="00F76AFC" w:rsidTr="00134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BE77B6" w:rsidRPr="00F76AFC" w:rsidRDefault="00BE77B6" w:rsidP="00BE77B6">
            <w:pPr>
              <w:pStyle w:val="Prrafodelista"/>
              <w:numPr>
                <w:ilvl w:val="0"/>
                <w:numId w:val="29"/>
              </w:numPr>
              <w:rPr>
                <w:rFonts w:ascii="Times New Roman" w:hAnsi="Times New Roman" w:cs="Times New Roman"/>
                <w:b w:val="0"/>
              </w:rPr>
            </w:pPr>
            <w:r w:rsidRPr="00F76AFC">
              <w:rPr>
                <w:rFonts w:ascii="Times New Roman" w:eastAsia="Calibri" w:hAnsi="Times New Roman" w:cs="Times New Roman"/>
                <w:b w:val="0"/>
              </w:rPr>
              <w:t xml:space="preserve">Se recomienda al Municipio de Zacatlán, Puebla medir el impacto en cuanto a la satisfacción de los beneficiarios en base a la aplicación de un cuestionario. </w:t>
            </w:r>
          </w:p>
          <w:p w:rsidR="00BE77B6" w:rsidRPr="00F76AFC" w:rsidRDefault="00BE77B6" w:rsidP="00BE77B6">
            <w:pPr>
              <w:rPr>
                <w:rFonts w:ascii="Times New Roman" w:hAnsi="Times New Roman" w:cs="Times New Roman"/>
              </w:rPr>
            </w:pPr>
          </w:p>
        </w:tc>
      </w:tr>
    </w:tbl>
    <w:p w:rsidR="001D0082" w:rsidRPr="00F76AFC" w:rsidRDefault="001D0082" w:rsidP="00244C26">
      <w:pPr>
        <w:pStyle w:val="bsico"/>
        <w:rPr>
          <w:rFonts w:ascii="Times New Roman" w:hAnsi="Times New Roman"/>
          <w:b/>
          <w:color w:val="323E4F" w:themeColor="text2" w:themeShade="BF"/>
          <w:sz w:val="18"/>
          <w:szCs w:val="18"/>
        </w:rPr>
      </w:pPr>
    </w:p>
    <w:tbl>
      <w:tblPr>
        <w:tblStyle w:val="Listaclara-nfasis1"/>
        <w:tblW w:w="0" w:type="auto"/>
        <w:tblLook w:val="04A0" w:firstRow="1" w:lastRow="0" w:firstColumn="1" w:lastColumn="0" w:noHBand="0" w:noVBand="1"/>
      </w:tblPr>
      <w:tblGrid>
        <w:gridCol w:w="8818"/>
      </w:tblGrid>
      <w:tr w:rsidR="006532A7" w:rsidRPr="006532A7" w:rsidTr="00653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shd w:val="clear" w:color="auto" w:fill="auto"/>
          </w:tcPr>
          <w:p w:rsidR="001D0082" w:rsidRPr="006532A7" w:rsidRDefault="001D0082" w:rsidP="00805F5A">
            <w:pPr>
              <w:pStyle w:val="Prrafodelista"/>
              <w:numPr>
                <w:ilvl w:val="0"/>
                <w:numId w:val="2"/>
              </w:numPr>
              <w:rPr>
                <w:rFonts w:ascii="Times New Roman" w:hAnsi="Times New Roman" w:cs="Times New Roman"/>
                <w:color w:val="auto"/>
              </w:rPr>
            </w:pPr>
            <w:r w:rsidRPr="006532A7">
              <w:rPr>
                <w:rFonts w:ascii="Times New Roman" w:hAnsi="Times New Roman" w:cs="Times New Roman"/>
                <w:color w:val="auto"/>
              </w:rPr>
              <w:t>DATOS DE LA INSTANCIA EVALUADORA.</w:t>
            </w:r>
          </w:p>
        </w:tc>
      </w:tr>
      <w:tr w:rsidR="001D0082" w:rsidRPr="00F76AFC" w:rsidTr="005360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1D0082" w:rsidRPr="00F76AFC" w:rsidRDefault="001D0082" w:rsidP="00805F5A">
            <w:pPr>
              <w:pStyle w:val="Prrafodelista"/>
              <w:numPr>
                <w:ilvl w:val="1"/>
                <w:numId w:val="2"/>
              </w:numPr>
              <w:rPr>
                <w:rFonts w:ascii="Times New Roman" w:hAnsi="Times New Roman" w:cs="Times New Roman"/>
              </w:rPr>
            </w:pPr>
            <w:r w:rsidRPr="00F76AFC">
              <w:rPr>
                <w:rFonts w:ascii="Times New Roman" w:hAnsi="Times New Roman" w:cs="Times New Roman"/>
              </w:rPr>
              <w:t>Nombre del coordinador de la evaluación:</w:t>
            </w:r>
          </w:p>
          <w:p w:rsidR="001D0082" w:rsidRPr="00F76AFC" w:rsidRDefault="001D0082" w:rsidP="000272A5">
            <w:pPr>
              <w:rPr>
                <w:rFonts w:ascii="Times New Roman" w:hAnsi="Times New Roman" w:cs="Times New Roman"/>
                <w:b w:val="0"/>
              </w:rPr>
            </w:pPr>
            <w:r w:rsidRPr="00F76AFC">
              <w:rPr>
                <w:rFonts w:ascii="Times New Roman" w:hAnsi="Times New Roman" w:cs="Times New Roman"/>
                <w:b w:val="0"/>
              </w:rPr>
              <w:t>Mtro. Rafael Cepeda Morales.</w:t>
            </w:r>
          </w:p>
        </w:tc>
      </w:tr>
      <w:tr w:rsidR="001D0082" w:rsidRPr="00F76AFC" w:rsidTr="005360DD">
        <w:tc>
          <w:tcPr>
            <w:cnfStyle w:val="001000000000" w:firstRow="0" w:lastRow="0" w:firstColumn="1" w:lastColumn="0" w:oddVBand="0" w:evenVBand="0" w:oddHBand="0" w:evenHBand="0" w:firstRowFirstColumn="0" w:firstRowLastColumn="0" w:lastRowFirstColumn="0" w:lastRowLastColumn="0"/>
            <w:tcW w:w="8818" w:type="dxa"/>
          </w:tcPr>
          <w:p w:rsidR="001D0082" w:rsidRPr="00F76AFC" w:rsidRDefault="001D0082" w:rsidP="00805F5A">
            <w:pPr>
              <w:pStyle w:val="Prrafodelista"/>
              <w:numPr>
                <w:ilvl w:val="1"/>
                <w:numId w:val="2"/>
              </w:numPr>
              <w:rPr>
                <w:rFonts w:ascii="Times New Roman" w:hAnsi="Times New Roman" w:cs="Times New Roman"/>
              </w:rPr>
            </w:pPr>
            <w:r w:rsidRPr="00F76AFC">
              <w:rPr>
                <w:rFonts w:ascii="Times New Roman" w:hAnsi="Times New Roman" w:cs="Times New Roman"/>
              </w:rPr>
              <w:t>Cargo:</w:t>
            </w:r>
          </w:p>
          <w:p w:rsidR="001D0082" w:rsidRPr="00F76AFC" w:rsidRDefault="001D0082" w:rsidP="000272A5">
            <w:pPr>
              <w:rPr>
                <w:rFonts w:ascii="Times New Roman" w:hAnsi="Times New Roman" w:cs="Times New Roman"/>
                <w:b w:val="0"/>
              </w:rPr>
            </w:pPr>
            <w:r w:rsidRPr="00F76AFC">
              <w:rPr>
                <w:rFonts w:ascii="Times New Roman" w:hAnsi="Times New Roman" w:cs="Times New Roman"/>
                <w:b w:val="0"/>
              </w:rPr>
              <w:t>Coordinador de Evaluaciones.</w:t>
            </w:r>
          </w:p>
        </w:tc>
      </w:tr>
      <w:tr w:rsidR="001D0082" w:rsidRPr="00F76AFC" w:rsidTr="005360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1D0082" w:rsidRPr="00F76AFC" w:rsidRDefault="001D0082" w:rsidP="00805F5A">
            <w:pPr>
              <w:pStyle w:val="Prrafodelista"/>
              <w:numPr>
                <w:ilvl w:val="1"/>
                <w:numId w:val="2"/>
              </w:numPr>
              <w:rPr>
                <w:rFonts w:ascii="Times New Roman" w:hAnsi="Times New Roman" w:cs="Times New Roman"/>
              </w:rPr>
            </w:pPr>
            <w:r w:rsidRPr="00F76AFC">
              <w:rPr>
                <w:rFonts w:ascii="Times New Roman" w:hAnsi="Times New Roman" w:cs="Times New Roman"/>
              </w:rPr>
              <w:t>Institución a la que pertenece:</w:t>
            </w:r>
          </w:p>
          <w:p w:rsidR="001D0082" w:rsidRPr="00F76AFC" w:rsidRDefault="001D0082" w:rsidP="000272A5">
            <w:pPr>
              <w:rPr>
                <w:rFonts w:ascii="Times New Roman" w:hAnsi="Times New Roman" w:cs="Times New Roman"/>
                <w:b w:val="0"/>
              </w:rPr>
            </w:pPr>
            <w:r w:rsidRPr="00F76AFC">
              <w:rPr>
                <w:rFonts w:ascii="Times New Roman" w:hAnsi="Times New Roman" w:cs="Times New Roman"/>
                <w:b w:val="0"/>
              </w:rPr>
              <w:t>Corporativo de Evaluadores CGEV y Asociados, S.C.</w:t>
            </w:r>
          </w:p>
        </w:tc>
      </w:tr>
      <w:tr w:rsidR="001D0082" w:rsidRPr="00F76AFC" w:rsidTr="005360DD">
        <w:tc>
          <w:tcPr>
            <w:cnfStyle w:val="001000000000" w:firstRow="0" w:lastRow="0" w:firstColumn="1" w:lastColumn="0" w:oddVBand="0" w:evenVBand="0" w:oddHBand="0" w:evenHBand="0" w:firstRowFirstColumn="0" w:firstRowLastColumn="0" w:lastRowFirstColumn="0" w:lastRowLastColumn="0"/>
            <w:tcW w:w="8818" w:type="dxa"/>
          </w:tcPr>
          <w:p w:rsidR="005360DD" w:rsidRPr="00F76AFC" w:rsidRDefault="005360DD" w:rsidP="00805F5A">
            <w:pPr>
              <w:pStyle w:val="Prrafodelista"/>
              <w:numPr>
                <w:ilvl w:val="1"/>
                <w:numId w:val="2"/>
              </w:numPr>
              <w:rPr>
                <w:rFonts w:ascii="Times New Roman" w:hAnsi="Times New Roman" w:cs="Times New Roman"/>
              </w:rPr>
            </w:pPr>
            <w:r w:rsidRPr="00F76AFC">
              <w:rPr>
                <w:rFonts w:ascii="Times New Roman" w:hAnsi="Times New Roman" w:cs="Times New Roman"/>
              </w:rPr>
              <w:t>Principales colaboradores:</w:t>
            </w:r>
          </w:p>
          <w:p w:rsidR="005360DD" w:rsidRPr="00F76AFC" w:rsidRDefault="005360DD" w:rsidP="005360DD">
            <w:pPr>
              <w:pStyle w:val="Sinespaciado"/>
              <w:rPr>
                <w:rFonts w:ascii="Times New Roman" w:hAnsi="Times New Roman" w:cs="Times New Roman"/>
                <w:b w:val="0"/>
              </w:rPr>
            </w:pPr>
            <w:r w:rsidRPr="00F76AFC">
              <w:rPr>
                <w:rFonts w:ascii="Times New Roman" w:hAnsi="Times New Roman" w:cs="Times New Roman"/>
                <w:b w:val="0"/>
              </w:rPr>
              <w:t>MTRO. Rafael Cepeda Morales.</w:t>
            </w:r>
          </w:p>
          <w:p w:rsidR="005360DD" w:rsidRPr="00F76AFC" w:rsidRDefault="005360DD" w:rsidP="005360DD">
            <w:pPr>
              <w:pStyle w:val="Sinespaciado"/>
              <w:rPr>
                <w:rFonts w:ascii="Times New Roman" w:hAnsi="Times New Roman" w:cs="Times New Roman"/>
                <w:b w:val="0"/>
              </w:rPr>
            </w:pPr>
            <w:r w:rsidRPr="00F76AFC">
              <w:rPr>
                <w:rFonts w:ascii="Times New Roman" w:hAnsi="Times New Roman" w:cs="Times New Roman"/>
                <w:b w:val="0"/>
              </w:rPr>
              <w:lastRenderedPageBreak/>
              <w:t>L.</w:t>
            </w:r>
            <w:r w:rsidR="00515B06" w:rsidRPr="00F76AFC">
              <w:rPr>
                <w:rFonts w:ascii="Times New Roman" w:hAnsi="Times New Roman" w:cs="Times New Roman"/>
                <w:b w:val="0"/>
              </w:rPr>
              <w:t>A.E. Amado Hernández López.</w:t>
            </w:r>
          </w:p>
          <w:p w:rsidR="005360DD" w:rsidRPr="00F76AFC" w:rsidRDefault="005360DD" w:rsidP="005360DD">
            <w:pPr>
              <w:pStyle w:val="Sinespaciado"/>
              <w:rPr>
                <w:rFonts w:ascii="Times New Roman" w:hAnsi="Times New Roman" w:cs="Times New Roman"/>
                <w:b w:val="0"/>
              </w:rPr>
            </w:pPr>
            <w:r w:rsidRPr="00F76AFC">
              <w:rPr>
                <w:rFonts w:ascii="Times New Roman" w:hAnsi="Times New Roman" w:cs="Times New Roman"/>
                <w:b w:val="0"/>
              </w:rPr>
              <w:t>C.P.A. Araceli Sánchez Vargas.</w:t>
            </w:r>
          </w:p>
          <w:p w:rsidR="001D0082" w:rsidRPr="00F76AFC" w:rsidRDefault="005360DD" w:rsidP="005360DD">
            <w:pPr>
              <w:rPr>
                <w:rFonts w:ascii="Times New Roman" w:hAnsi="Times New Roman" w:cs="Times New Roman"/>
              </w:rPr>
            </w:pPr>
            <w:r w:rsidRPr="00F76AFC">
              <w:rPr>
                <w:rFonts w:ascii="Times New Roman" w:hAnsi="Times New Roman" w:cs="Times New Roman"/>
                <w:b w:val="0"/>
              </w:rPr>
              <w:t>L.A.I.N. Jonathan Alfredo Chacón Santiago.</w:t>
            </w:r>
          </w:p>
        </w:tc>
      </w:tr>
      <w:tr w:rsidR="005360DD" w:rsidRPr="00F76AFC" w:rsidTr="005360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5360DD" w:rsidRPr="00F76AFC" w:rsidRDefault="005360DD" w:rsidP="00805F5A">
            <w:pPr>
              <w:pStyle w:val="Prrafodelista"/>
              <w:numPr>
                <w:ilvl w:val="1"/>
                <w:numId w:val="2"/>
              </w:numPr>
              <w:rPr>
                <w:rFonts w:ascii="Times New Roman" w:hAnsi="Times New Roman" w:cs="Times New Roman"/>
              </w:rPr>
            </w:pPr>
            <w:r w:rsidRPr="00F76AFC">
              <w:rPr>
                <w:rFonts w:ascii="Times New Roman" w:hAnsi="Times New Roman" w:cs="Times New Roman"/>
              </w:rPr>
              <w:lastRenderedPageBreak/>
              <w:t>Correo electrónico del coordinador de la evaluación:</w:t>
            </w:r>
          </w:p>
          <w:p w:rsidR="005360DD" w:rsidRPr="00F76AFC" w:rsidRDefault="00A02B96" w:rsidP="005360DD">
            <w:pPr>
              <w:rPr>
                <w:rFonts w:ascii="Times New Roman" w:hAnsi="Times New Roman" w:cs="Times New Roman"/>
              </w:rPr>
            </w:pPr>
            <w:hyperlink r:id="rId8" w:history="1">
              <w:r w:rsidR="005360DD" w:rsidRPr="00F76AFC">
                <w:rPr>
                  <w:rStyle w:val="Hipervnculo"/>
                  <w:rFonts w:ascii="Times New Roman" w:hAnsi="Times New Roman" w:cs="Times New Roman"/>
                </w:rPr>
                <w:t>corporativocgev@gmail.com</w:t>
              </w:r>
            </w:hyperlink>
          </w:p>
          <w:p w:rsidR="005360DD" w:rsidRPr="00F76AFC" w:rsidRDefault="005360DD" w:rsidP="005360DD">
            <w:pPr>
              <w:rPr>
                <w:rFonts w:ascii="Times New Roman" w:hAnsi="Times New Roman" w:cs="Times New Roman"/>
              </w:rPr>
            </w:pPr>
          </w:p>
        </w:tc>
      </w:tr>
      <w:tr w:rsidR="005360DD" w:rsidRPr="00F76AFC" w:rsidTr="005360DD">
        <w:tc>
          <w:tcPr>
            <w:cnfStyle w:val="001000000000" w:firstRow="0" w:lastRow="0" w:firstColumn="1" w:lastColumn="0" w:oddVBand="0" w:evenVBand="0" w:oddHBand="0" w:evenHBand="0" w:firstRowFirstColumn="0" w:firstRowLastColumn="0" w:lastRowFirstColumn="0" w:lastRowLastColumn="0"/>
            <w:tcW w:w="8818" w:type="dxa"/>
          </w:tcPr>
          <w:p w:rsidR="005360DD" w:rsidRPr="00F76AFC" w:rsidRDefault="005360DD" w:rsidP="00805F5A">
            <w:pPr>
              <w:pStyle w:val="Prrafodelista"/>
              <w:numPr>
                <w:ilvl w:val="1"/>
                <w:numId w:val="2"/>
              </w:numPr>
              <w:rPr>
                <w:rFonts w:ascii="Times New Roman" w:hAnsi="Times New Roman" w:cs="Times New Roman"/>
              </w:rPr>
            </w:pPr>
            <w:r w:rsidRPr="00F76AFC">
              <w:rPr>
                <w:rFonts w:ascii="Times New Roman" w:hAnsi="Times New Roman" w:cs="Times New Roman"/>
              </w:rPr>
              <w:t>Teléfono (con clave lada):</w:t>
            </w:r>
          </w:p>
          <w:p w:rsidR="005360DD" w:rsidRPr="00F76AFC" w:rsidRDefault="005360DD" w:rsidP="005360DD">
            <w:pPr>
              <w:rPr>
                <w:rFonts w:ascii="Times New Roman" w:hAnsi="Times New Roman" w:cs="Times New Roman"/>
                <w:b w:val="0"/>
              </w:rPr>
            </w:pPr>
            <w:r w:rsidRPr="00F76AFC">
              <w:rPr>
                <w:rFonts w:ascii="Times New Roman" w:hAnsi="Times New Roman" w:cs="Times New Roman"/>
                <w:b w:val="0"/>
              </w:rPr>
              <w:t>2221394227</w:t>
            </w:r>
          </w:p>
        </w:tc>
      </w:tr>
    </w:tbl>
    <w:p w:rsidR="001D0082" w:rsidRPr="00F76AFC" w:rsidRDefault="001D0082" w:rsidP="00244C26">
      <w:pPr>
        <w:pStyle w:val="bsico"/>
        <w:rPr>
          <w:rFonts w:ascii="Times New Roman" w:hAnsi="Times New Roman"/>
          <w:b/>
          <w:color w:val="323E4F" w:themeColor="text2" w:themeShade="BF"/>
          <w:sz w:val="18"/>
          <w:szCs w:val="18"/>
        </w:rPr>
      </w:pPr>
    </w:p>
    <w:tbl>
      <w:tblPr>
        <w:tblStyle w:val="Listaclara-nfasis1"/>
        <w:tblW w:w="0" w:type="auto"/>
        <w:tblLook w:val="04A0" w:firstRow="1" w:lastRow="0" w:firstColumn="1" w:lastColumn="0" w:noHBand="0" w:noVBand="1"/>
      </w:tblPr>
      <w:tblGrid>
        <w:gridCol w:w="8818"/>
      </w:tblGrid>
      <w:tr w:rsidR="004E14D8" w:rsidRPr="004E14D8" w:rsidTr="004E14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shd w:val="clear" w:color="auto" w:fill="auto"/>
          </w:tcPr>
          <w:p w:rsidR="001D0082" w:rsidRPr="004E14D8" w:rsidRDefault="001D0082" w:rsidP="00805F5A">
            <w:pPr>
              <w:pStyle w:val="Prrafodelista"/>
              <w:numPr>
                <w:ilvl w:val="0"/>
                <w:numId w:val="2"/>
              </w:numPr>
              <w:rPr>
                <w:rFonts w:ascii="Times New Roman" w:hAnsi="Times New Roman" w:cs="Times New Roman"/>
                <w:color w:val="auto"/>
              </w:rPr>
            </w:pPr>
            <w:r w:rsidRPr="004E14D8">
              <w:rPr>
                <w:rFonts w:ascii="Times New Roman" w:hAnsi="Times New Roman" w:cs="Times New Roman"/>
                <w:color w:val="auto"/>
              </w:rPr>
              <w:t xml:space="preserve">IDENTIFICACIÓN DE LOS PROGRAMAS </w:t>
            </w:r>
          </w:p>
        </w:tc>
      </w:tr>
      <w:tr w:rsidR="001D0082" w:rsidRPr="00F76AFC" w:rsidTr="001D0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1D0082" w:rsidRPr="00805F5A" w:rsidRDefault="001D0082" w:rsidP="00805F5A">
            <w:pPr>
              <w:pStyle w:val="Prrafodelista"/>
              <w:numPr>
                <w:ilvl w:val="1"/>
                <w:numId w:val="2"/>
              </w:numPr>
              <w:rPr>
                <w:rFonts w:ascii="Times New Roman" w:hAnsi="Times New Roman" w:cs="Times New Roman"/>
              </w:rPr>
            </w:pPr>
            <w:r w:rsidRPr="00805F5A">
              <w:rPr>
                <w:rFonts w:ascii="Times New Roman" w:hAnsi="Times New Roman" w:cs="Times New Roman"/>
              </w:rPr>
              <w:t>Nombre del (los) programa(s) evaluado(s):</w:t>
            </w:r>
          </w:p>
          <w:p w:rsidR="001D0082" w:rsidRPr="00F76AFC" w:rsidRDefault="001D0082" w:rsidP="000272A5">
            <w:pPr>
              <w:rPr>
                <w:rFonts w:ascii="Times New Roman" w:hAnsi="Times New Roman" w:cs="Times New Roman"/>
                <w:b w:val="0"/>
              </w:rPr>
            </w:pPr>
            <w:r w:rsidRPr="00F76AFC">
              <w:rPr>
                <w:rFonts w:ascii="Times New Roman" w:hAnsi="Times New Roman" w:cs="Times New Roman"/>
                <w:b w:val="0"/>
              </w:rPr>
              <w:t xml:space="preserve">Fondo </w:t>
            </w:r>
            <w:r w:rsidRPr="00F76AFC">
              <w:rPr>
                <w:rFonts w:ascii="Times New Roman" w:hAnsi="Times New Roman" w:cs="Times New Roman"/>
                <w:b w:val="0"/>
                <w:bCs w:val="0"/>
                <w:iCs/>
              </w:rPr>
              <w:t>para la Infraestructura Social Municipal</w:t>
            </w:r>
            <w:r w:rsidR="007304BA" w:rsidRPr="00F76AFC">
              <w:rPr>
                <w:rFonts w:ascii="Times New Roman" w:hAnsi="Times New Roman" w:cs="Times New Roman"/>
                <w:b w:val="0"/>
                <w:bCs w:val="0"/>
                <w:iCs/>
              </w:rPr>
              <w:t xml:space="preserve"> y de las Demarcaciones Territoriales del Distrito Federal.</w:t>
            </w:r>
          </w:p>
        </w:tc>
      </w:tr>
      <w:tr w:rsidR="001D0082" w:rsidRPr="00F76AFC" w:rsidTr="001D0082">
        <w:tc>
          <w:tcPr>
            <w:cnfStyle w:val="001000000000" w:firstRow="0" w:lastRow="0" w:firstColumn="1" w:lastColumn="0" w:oddVBand="0" w:evenVBand="0" w:oddHBand="0" w:evenHBand="0" w:firstRowFirstColumn="0" w:firstRowLastColumn="0" w:lastRowFirstColumn="0" w:lastRowLastColumn="0"/>
            <w:tcW w:w="8818" w:type="dxa"/>
          </w:tcPr>
          <w:p w:rsidR="001D0082" w:rsidRPr="00F76AFC" w:rsidRDefault="001D0082" w:rsidP="00805F5A">
            <w:pPr>
              <w:pStyle w:val="Prrafodelista"/>
              <w:numPr>
                <w:ilvl w:val="1"/>
                <w:numId w:val="2"/>
              </w:numPr>
              <w:rPr>
                <w:rFonts w:ascii="Times New Roman" w:hAnsi="Times New Roman" w:cs="Times New Roman"/>
              </w:rPr>
            </w:pPr>
            <w:r w:rsidRPr="00F76AFC">
              <w:rPr>
                <w:rFonts w:ascii="Times New Roman" w:hAnsi="Times New Roman" w:cs="Times New Roman"/>
              </w:rPr>
              <w:t>Siglas:</w:t>
            </w:r>
          </w:p>
          <w:p w:rsidR="001D0082" w:rsidRPr="00F76AFC" w:rsidRDefault="001D0082" w:rsidP="000272A5">
            <w:pPr>
              <w:rPr>
                <w:rFonts w:ascii="Times New Roman" w:hAnsi="Times New Roman" w:cs="Times New Roman"/>
                <w:b w:val="0"/>
              </w:rPr>
            </w:pPr>
            <w:r w:rsidRPr="00F76AFC">
              <w:rPr>
                <w:rFonts w:ascii="Times New Roman" w:hAnsi="Times New Roman" w:cs="Times New Roman"/>
                <w:b w:val="0"/>
              </w:rPr>
              <w:t>FISM</w:t>
            </w:r>
            <w:r w:rsidR="00B55B61" w:rsidRPr="00F76AFC">
              <w:rPr>
                <w:rFonts w:ascii="Times New Roman" w:hAnsi="Times New Roman" w:cs="Times New Roman"/>
                <w:b w:val="0"/>
              </w:rPr>
              <w:t>-DF</w:t>
            </w:r>
          </w:p>
        </w:tc>
      </w:tr>
      <w:tr w:rsidR="001D0082" w:rsidRPr="00F76AFC" w:rsidTr="001D0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1D0082" w:rsidRPr="00F76AFC" w:rsidRDefault="001D0082" w:rsidP="00805F5A">
            <w:pPr>
              <w:pStyle w:val="Prrafodelista"/>
              <w:numPr>
                <w:ilvl w:val="1"/>
                <w:numId w:val="2"/>
              </w:numPr>
              <w:rPr>
                <w:rFonts w:ascii="Times New Roman" w:hAnsi="Times New Roman" w:cs="Times New Roman"/>
              </w:rPr>
            </w:pPr>
            <w:r w:rsidRPr="00F76AFC">
              <w:rPr>
                <w:rFonts w:ascii="Times New Roman" w:hAnsi="Times New Roman" w:cs="Times New Roman"/>
              </w:rPr>
              <w:t>Ente público coordinador del (los) programa(s):</w:t>
            </w:r>
          </w:p>
          <w:p w:rsidR="001D0082" w:rsidRPr="00F76AFC" w:rsidRDefault="001D0082" w:rsidP="000272A5">
            <w:pPr>
              <w:rPr>
                <w:rFonts w:ascii="Times New Roman" w:hAnsi="Times New Roman" w:cs="Times New Roman"/>
                <w:b w:val="0"/>
              </w:rPr>
            </w:pPr>
            <w:r w:rsidRPr="00F76AFC">
              <w:rPr>
                <w:rFonts w:ascii="Times New Roman" w:hAnsi="Times New Roman" w:cs="Times New Roman"/>
                <w:b w:val="0"/>
              </w:rPr>
              <w:t>SEDESOL</w:t>
            </w:r>
          </w:p>
        </w:tc>
      </w:tr>
      <w:tr w:rsidR="001D0082" w:rsidRPr="00F76AFC" w:rsidTr="001D0082">
        <w:tc>
          <w:tcPr>
            <w:cnfStyle w:val="001000000000" w:firstRow="0" w:lastRow="0" w:firstColumn="1" w:lastColumn="0" w:oddVBand="0" w:evenVBand="0" w:oddHBand="0" w:evenHBand="0" w:firstRowFirstColumn="0" w:firstRowLastColumn="0" w:lastRowFirstColumn="0" w:lastRowLastColumn="0"/>
            <w:tcW w:w="8818" w:type="dxa"/>
          </w:tcPr>
          <w:p w:rsidR="001D0082" w:rsidRPr="00F76AFC" w:rsidRDefault="001D0082" w:rsidP="00805F5A">
            <w:pPr>
              <w:pStyle w:val="Prrafodelista"/>
              <w:numPr>
                <w:ilvl w:val="1"/>
                <w:numId w:val="2"/>
              </w:numPr>
              <w:rPr>
                <w:rFonts w:ascii="Times New Roman" w:hAnsi="Times New Roman" w:cs="Times New Roman"/>
              </w:rPr>
            </w:pPr>
            <w:r w:rsidRPr="00F76AFC">
              <w:rPr>
                <w:rFonts w:ascii="Times New Roman" w:hAnsi="Times New Roman" w:cs="Times New Roman"/>
              </w:rPr>
              <w:t>Poder público al que pertenece(n) el(los) programa(s):</w:t>
            </w:r>
          </w:p>
        </w:tc>
      </w:tr>
      <w:tr w:rsidR="001D0082" w:rsidRPr="00F76AFC" w:rsidTr="001D0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1D0082" w:rsidRPr="00F76AFC" w:rsidRDefault="001D0082" w:rsidP="008A10B7">
            <w:pPr>
              <w:rPr>
                <w:rFonts w:ascii="Times New Roman" w:hAnsi="Times New Roman" w:cs="Times New Roman"/>
                <w:b w:val="0"/>
              </w:rPr>
            </w:pPr>
            <w:r w:rsidRPr="00F76AFC">
              <w:rPr>
                <w:rFonts w:ascii="Times New Roman" w:hAnsi="Times New Roman" w:cs="Times New Roman"/>
                <w:b w:val="0"/>
              </w:rPr>
              <w:t>Poder Ejecutivo_</w:t>
            </w:r>
            <w:r w:rsidR="00FF10D3" w:rsidRPr="00F76AFC">
              <w:rPr>
                <w:rFonts w:ascii="Times New Roman" w:hAnsi="Times New Roman" w:cs="Times New Roman"/>
              </w:rPr>
              <w:t xml:space="preserve"> X</w:t>
            </w:r>
            <w:r w:rsidR="00FF10D3" w:rsidRPr="00F76AFC">
              <w:rPr>
                <w:rFonts w:ascii="Times New Roman" w:hAnsi="Times New Roman" w:cs="Times New Roman"/>
                <w:b w:val="0"/>
              </w:rPr>
              <w:t xml:space="preserve"> </w:t>
            </w:r>
            <w:r w:rsidRPr="00F76AFC">
              <w:rPr>
                <w:rFonts w:ascii="Times New Roman" w:hAnsi="Times New Roman" w:cs="Times New Roman"/>
                <w:b w:val="0"/>
              </w:rPr>
              <w:t xml:space="preserve">_ </w:t>
            </w:r>
            <w:r w:rsidRPr="00F76AFC">
              <w:rPr>
                <w:rFonts w:ascii="Times New Roman" w:hAnsi="Times New Roman" w:cs="Times New Roman"/>
              </w:rPr>
              <w:t xml:space="preserve">Poder Legislativo </w:t>
            </w:r>
            <w:r w:rsidRPr="00F76AFC">
              <w:rPr>
                <w:rFonts w:ascii="Times New Roman" w:hAnsi="Times New Roman" w:cs="Times New Roman"/>
                <w:b w:val="0"/>
              </w:rPr>
              <w:t xml:space="preserve"> Poder Judicial___ Ente Autónomo___</w:t>
            </w:r>
          </w:p>
        </w:tc>
      </w:tr>
      <w:tr w:rsidR="001D0082" w:rsidRPr="00F76AFC" w:rsidTr="001D0082">
        <w:tc>
          <w:tcPr>
            <w:cnfStyle w:val="001000000000" w:firstRow="0" w:lastRow="0" w:firstColumn="1" w:lastColumn="0" w:oddVBand="0" w:evenVBand="0" w:oddHBand="0" w:evenHBand="0" w:firstRowFirstColumn="0" w:firstRowLastColumn="0" w:lastRowFirstColumn="0" w:lastRowLastColumn="0"/>
            <w:tcW w:w="8818" w:type="dxa"/>
          </w:tcPr>
          <w:p w:rsidR="001D0082" w:rsidRPr="00F76AFC" w:rsidRDefault="001D0082" w:rsidP="00805F5A">
            <w:pPr>
              <w:pStyle w:val="Prrafodelista"/>
              <w:numPr>
                <w:ilvl w:val="1"/>
                <w:numId w:val="2"/>
              </w:numPr>
              <w:rPr>
                <w:rFonts w:ascii="Times New Roman" w:hAnsi="Times New Roman" w:cs="Times New Roman"/>
              </w:rPr>
            </w:pPr>
            <w:r w:rsidRPr="00F76AFC">
              <w:rPr>
                <w:rFonts w:ascii="Times New Roman" w:hAnsi="Times New Roman" w:cs="Times New Roman"/>
              </w:rPr>
              <w:t>Ámbito gubernamental al que pertenece(n) el(los) programa(s):</w:t>
            </w:r>
          </w:p>
        </w:tc>
      </w:tr>
      <w:tr w:rsidR="001D0082" w:rsidRPr="00F76AFC" w:rsidTr="001D0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1D0082" w:rsidRPr="00F76AFC" w:rsidRDefault="001D0082" w:rsidP="000272A5">
            <w:pPr>
              <w:rPr>
                <w:rFonts w:ascii="Times New Roman" w:hAnsi="Times New Roman" w:cs="Times New Roman"/>
              </w:rPr>
            </w:pPr>
            <w:r w:rsidRPr="00F76AFC">
              <w:rPr>
                <w:rFonts w:ascii="Times New Roman" w:hAnsi="Times New Roman" w:cs="Times New Roman"/>
              </w:rPr>
              <w:t xml:space="preserve">Federal X </w:t>
            </w:r>
            <w:r w:rsidRPr="00F76AFC">
              <w:rPr>
                <w:rFonts w:ascii="Times New Roman" w:hAnsi="Times New Roman" w:cs="Times New Roman"/>
                <w:b w:val="0"/>
              </w:rPr>
              <w:t>Estatal___ Local___</w:t>
            </w:r>
          </w:p>
        </w:tc>
      </w:tr>
      <w:tr w:rsidR="001D0082" w:rsidRPr="00F76AFC" w:rsidTr="001D0082">
        <w:tc>
          <w:tcPr>
            <w:cnfStyle w:val="001000000000" w:firstRow="0" w:lastRow="0" w:firstColumn="1" w:lastColumn="0" w:oddVBand="0" w:evenVBand="0" w:oddHBand="0" w:evenHBand="0" w:firstRowFirstColumn="0" w:firstRowLastColumn="0" w:lastRowFirstColumn="0" w:lastRowLastColumn="0"/>
            <w:tcW w:w="8818" w:type="dxa"/>
          </w:tcPr>
          <w:p w:rsidR="001D0082" w:rsidRPr="00F76AFC" w:rsidRDefault="001D0082" w:rsidP="00805F5A">
            <w:pPr>
              <w:pStyle w:val="Prrafodelista"/>
              <w:numPr>
                <w:ilvl w:val="1"/>
                <w:numId w:val="2"/>
              </w:numPr>
              <w:rPr>
                <w:rFonts w:ascii="Times New Roman" w:hAnsi="Times New Roman" w:cs="Times New Roman"/>
              </w:rPr>
            </w:pPr>
            <w:r w:rsidRPr="00F76AFC">
              <w:rPr>
                <w:rFonts w:ascii="Times New Roman" w:hAnsi="Times New Roman" w:cs="Times New Roman"/>
              </w:rPr>
              <w:t>Nombre de la(s) unidad(es) administrativa(s) y de (los) titular(es) a cargo del (los) programa(s)</w:t>
            </w:r>
          </w:p>
        </w:tc>
      </w:tr>
      <w:tr w:rsidR="001D0082" w:rsidRPr="00F76AFC" w:rsidTr="001D0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1D0082" w:rsidRPr="00F76AFC" w:rsidRDefault="001D0082" w:rsidP="000272A5">
            <w:pPr>
              <w:rPr>
                <w:rFonts w:ascii="Times New Roman" w:hAnsi="Times New Roman" w:cs="Times New Roman"/>
              </w:rPr>
            </w:pPr>
            <w:r w:rsidRPr="00F76AFC">
              <w:rPr>
                <w:rFonts w:ascii="Times New Roman" w:hAnsi="Times New Roman" w:cs="Times New Roman"/>
              </w:rPr>
              <w:t>5.6.1 Nombre(s) de la(s) unidad(es) administrativa(s) a cargo de (los) programa(s):</w:t>
            </w:r>
          </w:p>
          <w:p w:rsidR="001D0082" w:rsidRPr="00F76AFC" w:rsidRDefault="007304BA" w:rsidP="000272A5">
            <w:pPr>
              <w:rPr>
                <w:rFonts w:ascii="Times New Roman" w:hAnsi="Times New Roman" w:cs="Times New Roman"/>
                <w:b w:val="0"/>
              </w:rPr>
            </w:pPr>
            <w:r w:rsidRPr="00F76AFC">
              <w:rPr>
                <w:rFonts w:ascii="Times New Roman" w:hAnsi="Times New Roman" w:cs="Times New Roman"/>
                <w:b w:val="0"/>
              </w:rPr>
              <w:t>Tesorería Municipal</w:t>
            </w:r>
          </w:p>
          <w:p w:rsidR="001D0082" w:rsidRPr="00F76AFC" w:rsidRDefault="001D0082" w:rsidP="000272A5">
            <w:pPr>
              <w:rPr>
                <w:rFonts w:ascii="Times New Roman" w:hAnsi="Times New Roman" w:cs="Times New Roman"/>
                <w:b w:val="0"/>
              </w:rPr>
            </w:pPr>
          </w:p>
        </w:tc>
      </w:tr>
      <w:tr w:rsidR="001D0082" w:rsidRPr="00F76AFC" w:rsidTr="001D0082">
        <w:tc>
          <w:tcPr>
            <w:cnfStyle w:val="001000000000" w:firstRow="0" w:lastRow="0" w:firstColumn="1" w:lastColumn="0" w:oddVBand="0" w:evenVBand="0" w:oddHBand="0" w:evenHBand="0" w:firstRowFirstColumn="0" w:firstRowLastColumn="0" w:lastRowFirstColumn="0" w:lastRowLastColumn="0"/>
            <w:tcW w:w="8818" w:type="dxa"/>
          </w:tcPr>
          <w:p w:rsidR="001D0082" w:rsidRPr="00F76AFC" w:rsidRDefault="001D0082" w:rsidP="000272A5">
            <w:pPr>
              <w:rPr>
                <w:rFonts w:ascii="Times New Roman" w:hAnsi="Times New Roman" w:cs="Times New Roman"/>
              </w:rPr>
            </w:pPr>
            <w:r w:rsidRPr="00F76AFC">
              <w:rPr>
                <w:rFonts w:ascii="Times New Roman" w:hAnsi="Times New Roman" w:cs="Times New Roman"/>
              </w:rPr>
              <w:t>5.6.2 Nombre(s) de (los) titular(es) de la(s) unidad(es) administrativa(s) a cargo de (los) programa(s) (nombre completo, correo electrónico y teléfono con clave lada):</w:t>
            </w:r>
          </w:p>
          <w:p w:rsidR="001D0082" w:rsidRPr="00F76AFC" w:rsidRDefault="001D0082" w:rsidP="000272A5">
            <w:pPr>
              <w:rPr>
                <w:rFonts w:ascii="Times New Roman" w:hAnsi="Times New Roman" w:cs="Times New Roman"/>
              </w:rPr>
            </w:pPr>
            <w:r w:rsidRPr="00F76AFC">
              <w:rPr>
                <w:rFonts w:ascii="Times New Roman" w:hAnsi="Times New Roman" w:cs="Times New Roman"/>
              </w:rPr>
              <w:t>Nombre completo:</w:t>
            </w:r>
          </w:p>
          <w:p w:rsidR="001D0082" w:rsidRPr="00F76AFC" w:rsidRDefault="001D0082" w:rsidP="000272A5">
            <w:pPr>
              <w:rPr>
                <w:rFonts w:ascii="Times New Roman" w:hAnsi="Times New Roman" w:cs="Times New Roman"/>
              </w:rPr>
            </w:pPr>
          </w:p>
          <w:p w:rsidR="001D0082" w:rsidRPr="00F76AFC" w:rsidRDefault="007304BA" w:rsidP="00F76AFC">
            <w:pPr>
              <w:rPr>
                <w:rFonts w:ascii="Times New Roman" w:hAnsi="Times New Roman" w:cs="Times New Roman"/>
                <w:b w:val="0"/>
              </w:rPr>
            </w:pPr>
            <w:r w:rsidRPr="00F76AFC">
              <w:rPr>
                <w:rFonts w:ascii="Times New Roman" w:hAnsi="Times New Roman" w:cs="Times New Roman"/>
                <w:b w:val="0"/>
                <w:color w:val="000000"/>
                <w:lang w:val="es-MX"/>
              </w:rPr>
              <w:t xml:space="preserve">C.P. </w:t>
            </w:r>
            <w:r w:rsidR="00F76AFC" w:rsidRPr="00F76AFC">
              <w:rPr>
                <w:rFonts w:ascii="Times New Roman" w:hAnsi="Times New Roman" w:cs="Times New Roman"/>
                <w:b w:val="0"/>
                <w:color w:val="000000"/>
                <w:lang w:val="es-MX"/>
              </w:rPr>
              <w:t>Eduardo Sánchez Rivera.</w:t>
            </w:r>
          </w:p>
        </w:tc>
      </w:tr>
      <w:tr w:rsidR="001D0082" w:rsidRPr="00F76AFC" w:rsidTr="001D0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1D0082" w:rsidRPr="00F76AFC" w:rsidRDefault="001D0082" w:rsidP="005360DD">
            <w:pPr>
              <w:rPr>
                <w:rFonts w:ascii="Times New Roman" w:hAnsi="Times New Roman" w:cs="Times New Roman"/>
              </w:rPr>
            </w:pPr>
            <w:r w:rsidRPr="00F76AFC">
              <w:rPr>
                <w:rFonts w:ascii="Times New Roman" w:hAnsi="Times New Roman" w:cs="Times New Roman"/>
              </w:rPr>
              <w:t xml:space="preserve">correo electrónico: </w:t>
            </w:r>
          </w:p>
          <w:p w:rsidR="005360DD" w:rsidRPr="00F76AFC" w:rsidRDefault="005360DD" w:rsidP="005360DD">
            <w:pPr>
              <w:rPr>
                <w:rFonts w:ascii="Times New Roman" w:hAnsi="Times New Roman" w:cs="Times New Roman"/>
              </w:rPr>
            </w:pPr>
          </w:p>
          <w:p w:rsidR="005360DD" w:rsidRPr="00F76AFC" w:rsidRDefault="00A02B96" w:rsidP="00F76AFC">
            <w:pPr>
              <w:rPr>
                <w:rFonts w:ascii="Times New Roman" w:hAnsi="Times New Roman" w:cs="Times New Roman"/>
                <w:b w:val="0"/>
                <w:sz w:val="23"/>
                <w:szCs w:val="23"/>
              </w:rPr>
            </w:pPr>
            <w:hyperlink r:id="rId9" w:history="1">
              <w:r w:rsidR="00F76AFC" w:rsidRPr="00F76AFC">
                <w:rPr>
                  <w:rFonts w:ascii="Times New Roman" w:hAnsi="Times New Roman" w:cs="Times New Roman"/>
                  <w:b w:val="0"/>
                  <w:color w:val="000000"/>
                  <w:lang w:val="es-MX"/>
                </w:rPr>
                <w:t>transparencia@zacatlan.gob.mx</w:t>
              </w:r>
            </w:hyperlink>
          </w:p>
        </w:tc>
      </w:tr>
      <w:tr w:rsidR="001D0082" w:rsidRPr="00F76AFC" w:rsidTr="001D0082">
        <w:tc>
          <w:tcPr>
            <w:cnfStyle w:val="001000000000" w:firstRow="0" w:lastRow="0" w:firstColumn="1" w:lastColumn="0" w:oddVBand="0" w:evenVBand="0" w:oddHBand="0" w:evenHBand="0" w:firstRowFirstColumn="0" w:firstRowLastColumn="0" w:lastRowFirstColumn="0" w:lastRowLastColumn="0"/>
            <w:tcW w:w="8818" w:type="dxa"/>
          </w:tcPr>
          <w:p w:rsidR="001D0082" w:rsidRPr="00F76AFC" w:rsidRDefault="001D0082" w:rsidP="000272A5">
            <w:pPr>
              <w:rPr>
                <w:rFonts w:ascii="Times New Roman" w:hAnsi="Times New Roman" w:cs="Times New Roman"/>
              </w:rPr>
            </w:pPr>
            <w:r w:rsidRPr="00F76AFC">
              <w:rPr>
                <w:rFonts w:ascii="Times New Roman" w:hAnsi="Times New Roman" w:cs="Times New Roman"/>
              </w:rPr>
              <w:t>Teléfono con clave lada:</w:t>
            </w:r>
          </w:p>
          <w:p w:rsidR="005360DD" w:rsidRPr="00F76AFC" w:rsidRDefault="005360DD" w:rsidP="000272A5">
            <w:pPr>
              <w:rPr>
                <w:rFonts w:ascii="Times New Roman" w:hAnsi="Times New Roman" w:cs="Times New Roman"/>
              </w:rPr>
            </w:pPr>
          </w:p>
          <w:p w:rsidR="001D0082" w:rsidRPr="00F76AFC" w:rsidRDefault="00F76AFC" w:rsidP="00F76AFC">
            <w:pPr>
              <w:rPr>
                <w:rFonts w:ascii="Times New Roman" w:hAnsi="Times New Roman" w:cs="Times New Roman"/>
              </w:rPr>
            </w:pPr>
            <w:r w:rsidRPr="00F76AFC">
              <w:rPr>
                <w:rFonts w:ascii="Times New Roman" w:hAnsi="Times New Roman" w:cs="Times New Roman"/>
              </w:rPr>
              <w:t>(797)-</w:t>
            </w:r>
            <w:r w:rsidR="00515B06" w:rsidRPr="00F76AFC">
              <w:rPr>
                <w:rFonts w:ascii="Times New Roman" w:hAnsi="Times New Roman" w:cs="Times New Roman"/>
              </w:rPr>
              <w:t>97</w:t>
            </w:r>
            <w:r w:rsidRPr="00F76AFC">
              <w:rPr>
                <w:rFonts w:ascii="Times New Roman" w:hAnsi="Times New Roman" w:cs="Times New Roman"/>
              </w:rPr>
              <w:t>-5-59-62</w:t>
            </w:r>
          </w:p>
        </w:tc>
      </w:tr>
    </w:tbl>
    <w:p w:rsidR="001D0082" w:rsidRPr="00F76AFC" w:rsidRDefault="001D0082" w:rsidP="00244C26">
      <w:pPr>
        <w:pStyle w:val="bsico"/>
        <w:rPr>
          <w:rFonts w:ascii="Times New Roman" w:hAnsi="Times New Roman"/>
          <w:b/>
          <w:color w:val="323E4F" w:themeColor="text2" w:themeShade="BF"/>
          <w:sz w:val="18"/>
          <w:szCs w:val="18"/>
        </w:rPr>
      </w:pPr>
    </w:p>
    <w:tbl>
      <w:tblPr>
        <w:tblStyle w:val="Listaclara-nfasis1"/>
        <w:tblW w:w="0" w:type="auto"/>
        <w:tblLook w:val="04A0" w:firstRow="1" w:lastRow="0" w:firstColumn="1" w:lastColumn="0" w:noHBand="0" w:noVBand="1"/>
      </w:tblPr>
      <w:tblGrid>
        <w:gridCol w:w="8978"/>
      </w:tblGrid>
      <w:tr w:rsidR="004E14D8" w:rsidRPr="004E14D8" w:rsidTr="004E14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auto"/>
          </w:tcPr>
          <w:p w:rsidR="005360DD" w:rsidRPr="004E14D8" w:rsidRDefault="005360DD" w:rsidP="00805F5A">
            <w:pPr>
              <w:pStyle w:val="Prrafodelista"/>
              <w:numPr>
                <w:ilvl w:val="0"/>
                <w:numId w:val="2"/>
              </w:numPr>
              <w:rPr>
                <w:rFonts w:ascii="Times New Roman" w:hAnsi="Times New Roman" w:cs="Times New Roman"/>
                <w:color w:val="auto"/>
              </w:rPr>
            </w:pPr>
            <w:r w:rsidRPr="004E14D8">
              <w:rPr>
                <w:rFonts w:ascii="Times New Roman" w:hAnsi="Times New Roman" w:cs="Times New Roman"/>
                <w:color w:val="auto"/>
              </w:rPr>
              <w:lastRenderedPageBreak/>
              <w:t xml:space="preserve">DATOS DE CONTRATACIÓN DE LA EVALUACIÓN </w:t>
            </w:r>
          </w:p>
        </w:tc>
      </w:tr>
      <w:tr w:rsidR="005360DD" w:rsidRPr="00F76AFC" w:rsidTr="00027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5360DD" w:rsidRPr="00F76AFC" w:rsidRDefault="005360DD" w:rsidP="00805F5A">
            <w:pPr>
              <w:pStyle w:val="Prrafodelista"/>
              <w:numPr>
                <w:ilvl w:val="1"/>
                <w:numId w:val="2"/>
              </w:numPr>
              <w:rPr>
                <w:rFonts w:ascii="Times New Roman" w:hAnsi="Times New Roman" w:cs="Times New Roman"/>
              </w:rPr>
            </w:pPr>
            <w:r w:rsidRPr="00F76AFC">
              <w:rPr>
                <w:rFonts w:ascii="Times New Roman" w:hAnsi="Times New Roman" w:cs="Times New Roman"/>
              </w:rPr>
              <w:t>Tipo de contratación:</w:t>
            </w:r>
          </w:p>
        </w:tc>
      </w:tr>
      <w:tr w:rsidR="005360DD" w:rsidRPr="00F76AFC" w:rsidTr="000272A5">
        <w:tc>
          <w:tcPr>
            <w:cnfStyle w:val="001000000000" w:firstRow="0" w:lastRow="0" w:firstColumn="1" w:lastColumn="0" w:oddVBand="0" w:evenVBand="0" w:oddHBand="0" w:evenHBand="0" w:firstRowFirstColumn="0" w:firstRowLastColumn="0" w:lastRowFirstColumn="0" w:lastRowLastColumn="0"/>
            <w:tcW w:w="8978" w:type="dxa"/>
          </w:tcPr>
          <w:p w:rsidR="005360DD" w:rsidRPr="00F76AFC" w:rsidRDefault="005360DD" w:rsidP="000272A5">
            <w:pPr>
              <w:rPr>
                <w:rFonts w:ascii="Times New Roman" w:hAnsi="Times New Roman" w:cs="Times New Roman"/>
              </w:rPr>
            </w:pPr>
            <w:r w:rsidRPr="00F76AFC">
              <w:rPr>
                <w:rFonts w:ascii="Times New Roman" w:hAnsi="Times New Roman" w:cs="Times New Roman"/>
              </w:rPr>
              <w:t xml:space="preserve">6.1.1 </w:t>
            </w:r>
            <w:r w:rsidRPr="00F76AFC">
              <w:rPr>
                <w:rFonts w:ascii="Times New Roman" w:hAnsi="Times New Roman" w:cs="Times New Roman"/>
                <w:b w:val="0"/>
              </w:rPr>
              <w:t>Adjudicación Directa___ 6.1.2</w:t>
            </w:r>
            <w:r w:rsidRPr="00F76AFC">
              <w:rPr>
                <w:rFonts w:ascii="Times New Roman" w:hAnsi="Times New Roman" w:cs="Times New Roman"/>
              </w:rPr>
              <w:t xml:space="preserve"> Invitación a tres X </w:t>
            </w:r>
            <w:r w:rsidRPr="00F76AFC">
              <w:rPr>
                <w:rFonts w:ascii="Times New Roman" w:hAnsi="Times New Roman" w:cs="Times New Roman"/>
                <w:b w:val="0"/>
              </w:rPr>
              <w:t>6.1.3 Licitación Pública Nacional___ 6.1.4 Licitación Pública Internacional___ 6.1.5 Otro: (Señalar)___</w:t>
            </w:r>
          </w:p>
        </w:tc>
      </w:tr>
      <w:tr w:rsidR="005360DD" w:rsidRPr="00F76AFC" w:rsidTr="00027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5360DD" w:rsidRPr="00F76AFC" w:rsidRDefault="005360DD" w:rsidP="00805F5A">
            <w:pPr>
              <w:pStyle w:val="Prrafodelista"/>
              <w:numPr>
                <w:ilvl w:val="1"/>
                <w:numId w:val="2"/>
              </w:numPr>
              <w:rPr>
                <w:rFonts w:ascii="Times New Roman" w:hAnsi="Times New Roman" w:cs="Times New Roman"/>
              </w:rPr>
            </w:pPr>
            <w:r w:rsidRPr="00F76AFC">
              <w:rPr>
                <w:rFonts w:ascii="Times New Roman" w:hAnsi="Times New Roman" w:cs="Times New Roman"/>
              </w:rPr>
              <w:t>Unidad administrativa responsable de contratar la evaluación:</w:t>
            </w:r>
          </w:p>
          <w:p w:rsidR="005360DD" w:rsidRPr="00F76AFC" w:rsidRDefault="005360DD" w:rsidP="000272A5">
            <w:pPr>
              <w:rPr>
                <w:rFonts w:ascii="Times New Roman" w:hAnsi="Times New Roman" w:cs="Times New Roman"/>
                <w:b w:val="0"/>
              </w:rPr>
            </w:pPr>
            <w:r w:rsidRPr="00F76AFC">
              <w:rPr>
                <w:rFonts w:ascii="Times New Roman" w:hAnsi="Times New Roman" w:cs="Times New Roman"/>
                <w:b w:val="0"/>
              </w:rPr>
              <w:t>Tesorería Municipal</w:t>
            </w:r>
          </w:p>
        </w:tc>
      </w:tr>
      <w:tr w:rsidR="005360DD" w:rsidRPr="00F76AFC" w:rsidTr="000272A5">
        <w:tc>
          <w:tcPr>
            <w:cnfStyle w:val="001000000000" w:firstRow="0" w:lastRow="0" w:firstColumn="1" w:lastColumn="0" w:oddVBand="0" w:evenVBand="0" w:oddHBand="0" w:evenHBand="0" w:firstRowFirstColumn="0" w:firstRowLastColumn="0" w:lastRowFirstColumn="0" w:lastRowLastColumn="0"/>
            <w:tcW w:w="8978" w:type="dxa"/>
          </w:tcPr>
          <w:p w:rsidR="005360DD" w:rsidRPr="00F76AFC" w:rsidRDefault="005360DD" w:rsidP="00805F5A">
            <w:pPr>
              <w:pStyle w:val="Prrafodelista"/>
              <w:numPr>
                <w:ilvl w:val="1"/>
                <w:numId w:val="2"/>
              </w:numPr>
              <w:rPr>
                <w:rFonts w:ascii="Times New Roman" w:hAnsi="Times New Roman" w:cs="Times New Roman"/>
              </w:rPr>
            </w:pPr>
            <w:r w:rsidRPr="00F76AFC">
              <w:rPr>
                <w:rFonts w:ascii="Times New Roman" w:hAnsi="Times New Roman" w:cs="Times New Roman"/>
              </w:rPr>
              <w:t>Costo total de la evaluación:</w:t>
            </w:r>
          </w:p>
          <w:p w:rsidR="005360DD" w:rsidRPr="00F76AFC" w:rsidRDefault="00F76AFC" w:rsidP="000272A5">
            <w:pPr>
              <w:rPr>
                <w:rFonts w:ascii="Times New Roman" w:hAnsi="Times New Roman" w:cs="Times New Roman"/>
                <w:b w:val="0"/>
              </w:rPr>
            </w:pPr>
            <w:r w:rsidRPr="00F76AFC">
              <w:rPr>
                <w:rFonts w:ascii="Times New Roman" w:hAnsi="Times New Roman" w:cs="Times New Roman"/>
                <w:b w:val="0"/>
              </w:rPr>
              <w:t>$125</w:t>
            </w:r>
            <w:r w:rsidR="005360DD" w:rsidRPr="00F76AFC">
              <w:rPr>
                <w:rFonts w:ascii="Times New Roman" w:hAnsi="Times New Roman" w:cs="Times New Roman"/>
                <w:b w:val="0"/>
              </w:rPr>
              <w:t>,000.00</w:t>
            </w:r>
          </w:p>
        </w:tc>
      </w:tr>
      <w:tr w:rsidR="005360DD" w:rsidRPr="00F76AFC" w:rsidTr="00027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5360DD" w:rsidRPr="00F76AFC" w:rsidRDefault="005360DD" w:rsidP="00805F5A">
            <w:pPr>
              <w:pStyle w:val="Prrafodelista"/>
              <w:numPr>
                <w:ilvl w:val="1"/>
                <w:numId w:val="2"/>
              </w:numPr>
              <w:rPr>
                <w:rFonts w:ascii="Times New Roman" w:hAnsi="Times New Roman" w:cs="Times New Roman"/>
              </w:rPr>
            </w:pPr>
            <w:r w:rsidRPr="00F76AFC">
              <w:rPr>
                <w:rFonts w:ascii="Times New Roman" w:hAnsi="Times New Roman" w:cs="Times New Roman"/>
              </w:rPr>
              <w:t>Fuente de Financiamiento:</w:t>
            </w:r>
          </w:p>
          <w:p w:rsidR="005360DD" w:rsidRPr="00F76AFC" w:rsidRDefault="005360DD" w:rsidP="000272A5">
            <w:pPr>
              <w:rPr>
                <w:rFonts w:ascii="Times New Roman" w:hAnsi="Times New Roman" w:cs="Times New Roman"/>
                <w:b w:val="0"/>
                <w:color w:val="FF0000"/>
              </w:rPr>
            </w:pPr>
            <w:r w:rsidRPr="00F76AFC">
              <w:rPr>
                <w:rFonts w:ascii="Times New Roman" w:hAnsi="Times New Roman" w:cs="Times New Roman"/>
                <w:b w:val="0"/>
              </w:rPr>
              <w:t>Participaciones</w:t>
            </w:r>
          </w:p>
        </w:tc>
      </w:tr>
    </w:tbl>
    <w:p w:rsidR="005360DD" w:rsidRPr="00F76AFC" w:rsidRDefault="005360DD" w:rsidP="00244C26">
      <w:pPr>
        <w:pStyle w:val="bsico"/>
        <w:rPr>
          <w:rFonts w:ascii="Times New Roman" w:hAnsi="Times New Roman"/>
          <w:b/>
          <w:color w:val="323E4F" w:themeColor="text2" w:themeShade="BF"/>
          <w:sz w:val="18"/>
          <w:szCs w:val="18"/>
        </w:rPr>
      </w:pPr>
    </w:p>
    <w:tbl>
      <w:tblPr>
        <w:tblStyle w:val="Listaclara-nfasis1"/>
        <w:tblW w:w="0" w:type="auto"/>
        <w:tblLook w:val="04A0" w:firstRow="1" w:lastRow="0" w:firstColumn="1" w:lastColumn="0" w:noHBand="0" w:noVBand="1"/>
      </w:tblPr>
      <w:tblGrid>
        <w:gridCol w:w="8978"/>
      </w:tblGrid>
      <w:tr w:rsidR="004E14D8" w:rsidRPr="004E14D8" w:rsidTr="004E14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auto"/>
          </w:tcPr>
          <w:p w:rsidR="005360DD" w:rsidRPr="004E14D8" w:rsidRDefault="005360DD" w:rsidP="00805F5A">
            <w:pPr>
              <w:pStyle w:val="Prrafodelista"/>
              <w:numPr>
                <w:ilvl w:val="0"/>
                <w:numId w:val="2"/>
              </w:numPr>
              <w:rPr>
                <w:rFonts w:ascii="Times New Roman" w:hAnsi="Times New Roman" w:cs="Times New Roman"/>
                <w:color w:val="auto"/>
              </w:rPr>
            </w:pPr>
            <w:r w:rsidRPr="004E14D8">
              <w:rPr>
                <w:rFonts w:ascii="Times New Roman" w:hAnsi="Times New Roman" w:cs="Times New Roman"/>
                <w:color w:val="auto"/>
              </w:rPr>
              <w:t xml:space="preserve">DIFUSIÓN DE LA EVALUACIÓN </w:t>
            </w:r>
          </w:p>
        </w:tc>
      </w:tr>
      <w:tr w:rsidR="005360DD" w:rsidRPr="00F76AFC" w:rsidTr="00027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5360DD" w:rsidRPr="00F76AFC" w:rsidRDefault="005360DD" w:rsidP="00805F5A">
            <w:pPr>
              <w:pStyle w:val="Prrafodelista"/>
              <w:numPr>
                <w:ilvl w:val="1"/>
                <w:numId w:val="2"/>
              </w:numPr>
              <w:rPr>
                <w:rFonts w:ascii="Times New Roman" w:hAnsi="Times New Roman" w:cs="Times New Roman"/>
              </w:rPr>
            </w:pPr>
            <w:r w:rsidRPr="00F76AFC">
              <w:rPr>
                <w:rFonts w:ascii="Times New Roman" w:hAnsi="Times New Roman" w:cs="Times New Roman"/>
              </w:rPr>
              <w:t>Difusión en internet de la evaluación:</w:t>
            </w:r>
          </w:p>
          <w:tbl>
            <w:tblPr>
              <w:tblW w:w="0" w:type="auto"/>
              <w:tblBorders>
                <w:top w:val="nil"/>
                <w:left w:val="nil"/>
                <w:bottom w:val="nil"/>
                <w:right w:val="nil"/>
              </w:tblBorders>
              <w:tblLook w:val="0000" w:firstRow="0" w:lastRow="0" w:firstColumn="0" w:lastColumn="0" w:noHBand="0" w:noVBand="0"/>
            </w:tblPr>
            <w:tblGrid>
              <w:gridCol w:w="222"/>
            </w:tblGrid>
            <w:tr w:rsidR="007304BA" w:rsidRPr="00F76AFC">
              <w:trPr>
                <w:trHeight w:val="109"/>
              </w:trPr>
              <w:tc>
                <w:tcPr>
                  <w:tcW w:w="0" w:type="auto"/>
                </w:tcPr>
                <w:p w:rsidR="007304BA" w:rsidRPr="00F76AFC" w:rsidRDefault="007304BA" w:rsidP="00515B06">
                  <w:pPr>
                    <w:autoSpaceDE w:val="0"/>
                    <w:autoSpaceDN w:val="0"/>
                    <w:adjustRightInd w:val="0"/>
                    <w:rPr>
                      <w:rFonts w:ascii="Times New Roman" w:eastAsiaTheme="minorHAnsi" w:hAnsi="Times New Roman" w:cs="Times New Roman"/>
                      <w:color w:val="000000"/>
                      <w:szCs w:val="23"/>
                      <w:lang w:val="es-MX" w:eastAsia="en-US"/>
                    </w:rPr>
                  </w:pPr>
                </w:p>
              </w:tc>
            </w:tr>
          </w:tbl>
          <w:p w:rsidR="005360DD" w:rsidRPr="00F76AFC" w:rsidRDefault="005360DD" w:rsidP="000272A5">
            <w:pPr>
              <w:rPr>
                <w:rFonts w:ascii="Times New Roman" w:hAnsi="Times New Roman" w:cs="Times New Roman"/>
                <w:b w:val="0"/>
              </w:rPr>
            </w:pPr>
          </w:p>
        </w:tc>
      </w:tr>
      <w:tr w:rsidR="005360DD" w:rsidRPr="00F76AFC" w:rsidTr="000272A5">
        <w:tc>
          <w:tcPr>
            <w:cnfStyle w:val="001000000000" w:firstRow="0" w:lastRow="0" w:firstColumn="1" w:lastColumn="0" w:oddVBand="0" w:evenVBand="0" w:oddHBand="0" w:evenHBand="0" w:firstRowFirstColumn="0" w:firstRowLastColumn="0" w:lastRowFirstColumn="0" w:lastRowLastColumn="0"/>
            <w:tcW w:w="8978" w:type="dxa"/>
          </w:tcPr>
          <w:p w:rsidR="005360DD" w:rsidRPr="00F76AFC" w:rsidRDefault="005360DD" w:rsidP="00805F5A">
            <w:pPr>
              <w:pStyle w:val="Prrafodelista"/>
              <w:numPr>
                <w:ilvl w:val="1"/>
                <w:numId w:val="2"/>
              </w:numPr>
              <w:rPr>
                <w:rFonts w:ascii="Times New Roman" w:hAnsi="Times New Roman" w:cs="Times New Roman"/>
              </w:rPr>
            </w:pPr>
            <w:r w:rsidRPr="00F76AFC">
              <w:rPr>
                <w:rFonts w:ascii="Times New Roman" w:hAnsi="Times New Roman" w:cs="Times New Roman"/>
              </w:rPr>
              <w:t>Difusión en internet del formato:</w:t>
            </w:r>
          </w:p>
          <w:tbl>
            <w:tblPr>
              <w:tblW w:w="0" w:type="auto"/>
              <w:tblBorders>
                <w:top w:val="nil"/>
                <w:left w:val="nil"/>
                <w:bottom w:val="nil"/>
                <w:right w:val="nil"/>
              </w:tblBorders>
              <w:tblLook w:val="0000" w:firstRow="0" w:lastRow="0" w:firstColumn="0" w:lastColumn="0" w:noHBand="0" w:noVBand="0"/>
            </w:tblPr>
            <w:tblGrid>
              <w:gridCol w:w="3989"/>
            </w:tblGrid>
            <w:tr w:rsidR="007304BA" w:rsidRPr="00F76AFC" w:rsidTr="000272A5">
              <w:trPr>
                <w:trHeight w:val="109"/>
              </w:trPr>
              <w:tc>
                <w:tcPr>
                  <w:tcW w:w="0" w:type="auto"/>
                </w:tcPr>
                <w:p w:rsidR="007304BA" w:rsidRPr="00F76AFC" w:rsidRDefault="00A02B96" w:rsidP="00515B06">
                  <w:pPr>
                    <w:autoSpaceDE w:val="0"/>
                    <w:autoSpaceDN w:val="0"/>
                    <w:adjustRightInd w:val="0"/>
                    <w:rPr>
                      <w:rFonts w:ascii="Times New Roman" w:eastAsiaTheme="minorHAnsi" w:hAnsi="Times New Roman" w:cs="Times New Roman"/>
                      <w:color w:val="000000"/>
                      <w:szCs w:val="23"/>
                      <w:lang w:val="es-MX" w:eastAsia="en-US"/>
                    </w:rPr>
                  </w:pPr>
                  <w:r w:rsidRPr="00A02B96">
                    <w:rPr>
                      <w:rFonts w:ascii="Times New Roman" w:eastAsiaTheme="minorHAnsi" w:hAnsi="Times New Roman" w:cs="Times New Roman"/>
                      <w:color w:val="000000"/>
                      <w:szCs w:val="23"/>
                      <w:lang w:val="es-MX" w:eastAsia="en-US"/>
                    </w:rPr>
                    <w:t>http://www.zacatlan.gob.mx/conac.php</w:t>
                  </w:r>
                </w:p>
              </w:tc>
              <w:bookmarkStart w:id="0" w:name="_GoBack"/>
              <w:bookmarkEnd w:id="0"/>
            </w:tr>
          </w:tbl>
          <w:p w:rsidR="005360DD" w:rsidRPr="00F76AFC" w:rsidRDefault="005360DD" w:rsidP="000272A5">
            <w:pPr>
              <w:rPr>
                <w:rFonts w:ascii="Times New Roman" w:hAnsi="Times New Roman" w:cs="Times New Roman"/>
                <w:b w:val="0"/>
              </w:rPr>
            </w:pPr>
          </w:p>
        </w:tc>
      </w:tr>
    </w:tbl>
    <w:p w:rsidR="00244C26" w:rsidRPr="00F76AFC" w:rsidRDefault="00244C26" w:rsidP="00244C26">
      <w:pPr>
        <w:rPr>
          <w:rFonts w:ascii="Times New Roman" w:hAnsi="Times New Roman" w:cs="Times New Roman"/>
          <w:b/>
          <w:bCs/>
          <w:iCs/>
        </w:rPr>
      </w:pPr>
    </w:p>
    <w:sectPr w:rsidR="00244C26" w:rsidRPr="00F76AFC" w:rsidSect="000272A5">
      <w:headerReference w:type="even" r:id="rId10"/>
      <w:headerReference w:type="default" r:id="rId11"/>
      <w:headerReference w:type="first" r:id="rId12"/>
      <w:pgSz w:w="12240" w:h="15840"/>
      <w:pgMar w:top="567" w:right="1701" w:bottom="1418" w:left="1701"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0C6" w:rsidRDefault="009360C6">
      <w:r>
        <w:separator/>
      </w:r>
    </w:p>
  </w:endnote>
  <w:endnote w:type="continuationSeparator" w:id="0">
    <w:p w:rsidR="009360C6" w:rsidRDefault="0093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0C6" w:rsidRDefault="009360C6">
      <w:r>
        <w:separator/>
      </w:r>
    </w:p>
  </w:footnote>
  <w:footnote w:type="continuationSeparator" w:id="0">
    <w:p w:rsidR="009360C6" w:rsidRDefault="00936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2A5" w:rsidRDefault="00A02B9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97309" o:spid="_x0000_s2050" type="#_x0000_t75" style="position:absolute;margin-left:0;margin-top:0;width:394.8pt;height:255.3pt;z-index:-251656192;mso-position-horizontal:center;mso-position-horizontal-relative:margin;mso-position-vertical:center;mso-position-vertical-relative:margin" o:allowincell="f">
          <v:imagedata r:id="rId1" o:title="logos1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2A5" w:rsidRPr="006532A7" w:rsidRDefault="006532A7" w:rsidP="006532A7">
    <w:pPr>
      <w:pStyle w:val="Encabezado"/>
      <w:jc w:val="center"/>
      <w:rPr>
        <w:b/>
        <w:noProof/>
        <w:sz w:val="28"/>
        <w:szCs w:val="28"/>
        <w:lang w:val="es-MX" w:eastAsia="es-MX"/>
      </w:rPr>
    </w:pPr>
    <w:r w:rsidRPr="006532A7">
      <w:rPr>
        <w:b/>
        <w:noProof/>
        <w:sz w:val="28"/>
        <w:szCs w:val="28"/>
        <w:lang w:val="es-MX" w:eastAsia="es-MX"/>
      </w:rPr>
      <w:t>Anexo  1</w:t>
    </w:r>
  </w:p>
  <w:p w:rsidR="006532A7" w:rsidRPr="006532A7" w:rsidRDefault="006532A7" w:rsidP="006532A7">
    <w:pPr>
      <w:pStyle w:val="Encabezado"/>
      <w:jc w:val="center"/>
      <w:rPr>
        <w:b/>
        <w:sz w:val="28"/>
        <w:szCs w:val="28"/>
      </w:rPr>
    </w:pPr>
    <w:r w:rsidRPr="006532A7">
      <w:rPr>
        <w:b/>
        <w:noProof/>
        <w:sz w:val="28"/>
        <w:szCs w:val="28"/>
        <w:lang w:val="es-MX" w:eastAsia="es-MX"/>
      </w:rPr>
      <w:t>Formato para la Difusión de los Resultados de la Evaluacion Fism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2A5" w:rsidRDefault="00A02B9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97308" o:spid="_x0000_s2049" type="#_x0000_t75" style="position:absolute;margin-left:0;margin-top:0;width:394.8pt;height:255.3pt;z-index:-251657216;mso-position-horizontal:center;mso-position-horizontal-relative:margin;mso-position-vertical:center;mso-position-vertical-relative:margin" o:allowincell="f">
          <v:imagedata r:id="rId1" o:title="logos1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192"/>
    <w:multiLevelType w:val="hybridMultilevel"/>
    <w:tmpl w:val="E0A2399A"/>
    <w:lvl w:ilvl="0" w:tplc="5A76E276">
      <w:start w:val="1"/>
      <w:numFmt w:val="decimal"/>
      <w:lvlText w:val="%1)"/>
      <w:lvlJc w:val="left"/>
      <w:pPr>
        <w:ind w:left="822" w:hanging="360"/>
        <w:jc w:val="right"/>
      </w:pPr>
      <w:rPr>
        <w:rFonts w:ascii="Times New Roman" w:eastAsia="Times New Roman" w:hAnsi="Times New Roman" w:cs="Times New Roman" w:hint="default"/>
        <w:spacing w:val="-30"/>
        <w:w w:val="99"/>
        <w:sz w:val="24"/>
        <w:szCs w:val="24"/>
      </w:rPr>
    </w:lvl>
    <w:lvl w:ilvl="1" w:tplc="4F028DA2">
      <w:start w:val="1"/>
      <w:numFmt w:val="upperRoman"/>
      <w:lvlText w:val="%2."/>
      <w:lvlJc w:val="left"/>
      <w:pPr>
        <w:ind w:left="1410" w:hanging="720"/>
      </w:pPr>
      <w:rPr>
        <w:rFonts w:ascii="Times New Roman" w:eastAsia="Times New Roman" w:hAnsi="Times New Roman" w:cs="Times New Roman" w:hint="default"/>
        <w:b/>
        <w:bCs/>
        <w:spacing w:val="-1"/>
        <w:w w:val="99"/>
        <w:sz w:val="26"/>
        <w:szCs w:val="26"/>
      </w:rPr>
    </w:lvl>
    <w:lvl w:ilvl="2" w:tplc="E15C29D8">
      <w:numFmt w:val="bullet"/>
      <w:lvlText w:val="•"/>
      <w:lvlJc w:val="left"/>
      <w:pPr>
        <w:ind w:left="2248" w:hanging="720"/>
      </w:pPr>
      <w:rPr>
        <w:rFonts w:hint="default"/>
      </w:rPr>
    </w:lvl>
    <w:lvl w:ilvl="3" w:tplc="98267234">
      <w:numFmt w:val="bullet"/>
      <w:lvlText w:val="•"/>
      <w:lvlJc w:val="left"/>
      <w:pPr>
        <w:ind w:left="3077" w:hanging="720"/>
      </w:pPr>
      <w:rPr>
        <w:rFonts w:hint="default"/>
      </w:rPr>
    </w:lvl>
    <w:lvl w:ilvl="4" w:tplc="A1E8B9F4">
      <w:numFmt w:val="bullet"/>
      <w:lvlText w:val="•"/>
      <w:lvlJc w:val="left"/>
      <w:pPr>
        <w:ind w:left="3906" w:hanging="720"/>
      </w:pPr>
      <w:rPr>
        <w:rFonts w:hint="default"/>
      </w:rPr>
    </w:lvl>
    <w:lvl w:ilvl="5" w:tplc="62DC11D4">
      <w:numFmt w:val="bullet"/>
      <w:lvlText w:val="•"/>
      <w:lvlJc w:val="left"/>
      <w:pPr>
        <w:ind w:left="4735" w:hanging="720"/>
      </w:pPr>
      <w:rPr>
        <w:rFonts w:hint="default"/>
      </w:rPr>
    </w:lvl>
    <w:lvl w:ilvl="6" w:tplc="5192C3A0">
      <w:numFmt w:val="bullet"/>
      <w:lvlText w:val="•"/>
      <w:lvlJc w:val="left"/>
      <w:pPr>
        <w:ind w:left="5564" w:hanging="720"/>
      </w:pPr>
      <w:rPr>
        <w:rFonts w:hint="default"/>
      </w:rPr>
    </w:lvl>
    <w:lvl w:ilvl="7" w:tplc="44DE87FC">
      <w:numFmt w:val="bullet"/>
      <w:lvlText w:val="•"/>
      <w:lvlJc w:val="left"/>
      <w:pPr>
        <w:ind w:left="6393" w:hanging="720"/>
      </w:pPr>
      <w:rPr>
        <w:rFonts w:hint="default"/>
      </w:rPr>
    </w:lvl>
    <w:lvl w:ilvl="8" w:tplc="518CD2D8">
      <w:numFmt w:val="bullet"/>
      <w:lvlText w:val="•"/>
      <w:lvlJc w:val="left"/>
      <w:pPr>
        <w:ind w:left="7222" w:hanging="720"/>
      </w:pPr>
      <w:rPr>
        <w:rFonts w:hint="default"/>
      </w:rPr>
    </w:lvl>
  </w:abstractNum>
  <w:abstractNum w:abstractNumId="1" w15:restartNumberingAfterBreak="0">
    <w:nsid w:val="04EF79A1"/>
    <w:multiLevelType w:val="hybridMultilevel"/>
    <w:tmpl w:val="E0EEBAF0"/>
    <w:lvl w:ilvl="0" w:tplc="FB14C65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BD4208"/>
    <w:multiLevelType w:val="hybridMultilevel"/>
    <w:tmpl w:val="600AE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E83591"/>
    <w:multiLevelType w:val="hybridMultilevel"/>
    <w:tmpl w:val="1CC2945A"/>
    <w:lvl w:ilvl="0" w:tplc="77A20534">
      <w:start w:val="1"/>
      <w:numFmt w:val="decimal"/>
      <w:lvlText w:val="%1."/>
      <w:lvlJc w:val="left"/>
      <w:pPr>
        <w:ind w:left="1080" w:hanging="36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A965140"/>
    <w:multiLevelType w:val="hybridMultilevel"/>
    <w:tmpl w:val="8FC605E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334E1C"/>
    <w:multiLevelType w:val="hybridMultilevel"/>
    <w:tmpl w:val="6C3A8F0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B97AF4"/>
    <w:multiLevelType w:val="hybridMultilevel"/>
    <w:tmpl w:val="6AF0122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AD6CA2"/>
    <w:multiLevelType w:val="hybridMultilevel"/>
    <w:tmpl w:val="5274BD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C25471"/>
    <w:multiLevelType w:val="hybridMultilevel"/>
    <w:tmpl w:val="0220F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282B44"/>
    <w:multiLevelType w:val="hybridMultilevel"/>
    <w:tmpl w:val="01AEB5DA"/>
    <w:lvl w:ilvl="0" w:tplc="26F6F9C8">
      <w:start w:val="1"/>
      <w:numFmt w:val="decimal"/>
      <w:lvlText w:val="%1."/>
      <w:lvlJc w:val="left"/>
      <w:pPr>
        <w:ind w:left="720" w:hanging="360"/>
      </w:pPr>
      <w:rPr>
        <w:rFonts w:eastAsia="Calibri"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57302B"/>
    <w:multiLevelType w:val="hybridMultilevel"/>
    <w:tmpl w:val="355679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302DA3"/>
    <w:multiLevelType w:val="multilevel"/>
    <w:tmpl w:val="67409C1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101535C"/>
    <w:multiLevelType w:val="hybridMultilevel"/>
    <w:tmpl w:val="DBBC56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EA17EA"/>
    <w:multiLevelType w:val="multilevel"/>
    <w:tmpl w:val="67409C1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3D1F27"/>
    <w:multiLevelType w:val="multilevel"/>
    <w:tmpl w:val="67409C1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0944D1"/>
    <w:multiLevelType w:val="hybridMultilevel"/>
    <w:tmpl w:val="8F728D0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C42932"/>
    <w:multiLevelType w:val="multilevel"/>
    <w:tmpl w:val="5F06E11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D960557"/>
    <w:multiLevelType w:val="hybridMultilevel"/>
    <w:tmpl w:val="EF1E0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DB188F"/>
    <w:multiLevelType w:val="multilevel"/>
    <w:tmpl w:val="67409C1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04F0451"/>
    <w:multiLevelType w:val="hybridMultilevel"/>
    <w:tmpl w:val="DBFE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515830"/>
    <w:multiLevelType w:val="hybridMultilevel"/>
    <w:tmpl w:val="8C3E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A467FD"/>
    <w:multiLevelType w:val="hybridMultilevel"/>
    <w:tmpl w:val="238E58C2"/>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38427A"/>
    <w:multiLevelType w:val="hybridMultilevel"/>
    <w:tmpl w:val="3A7AA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EC0F68"/>
    <w:multiLevelType w:val="multilevel"/>
    <w:tmpl w:val="945881E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782509"/>
    <w:multiLevelType w:val="multilevel"/>
    <w:tmpl w:val="67409C1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6097DF9"/>
    <w:multiLevelType w:val="hybridMultilevel"/>
    <w:tmpl w:val="059817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012FCF"/>
    <w:multiLevelType w:val="hybridMultilevel"/>
    <w:tmpl w:val="CD48B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2DD20C2"/>
    <w:multiLevelType w:val="hybridMultilevel"/>
    <w:tmpl w:val="C17E6FA8"/>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9B01E8"/>
    <w:multiLevelType w:val="hybridMultilevel"/>
    <w:tmpl w:val="FFB2EBF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7BD19D5"/>
    <w:multiLevelType w:val="hybridMultilevel"/>
    <w:tmpl w:val="E4181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B363C35"/>
    <w:multiLevelType w:val="multilevel"/>
    <w:tmpl w:val="67409C1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743A54"/>
    <w:multiLevelType w:val="hybridMultilevel"/>
    <w:tmpl w:val="8646A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2E5BED"/>
    <w:multiLevelType w:val="multilevel"/>
    <w:tmpl w:val="67409C1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7413E18"/>
    <w:multiLevelType w:val="multilevel"/>
    <w:tmpl w:val="67409C1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E2B0B16"/>
    <w:multiLevelType w:val="multilevel"/>
    <w:tmpl w:val="0DF0FDDE"/>
    <w:lvl w:ilvl="0">
      <w:start w:val="3"/>
      <w:numFmt w:val="decimal"/>
      <w:lvlText w:val="%1."/>
      <w:lvlJc w:val="left"/>
      <w:pPr>
        <w:ind w:left="360" w:hanging="360"/>
      </w:pPr>
      <w:rPr>
        <w:rFonts w:eastAsia="Calibri" w:hint="default"/>
        <w:color w:val="000000"/>
      </w:rPr>
    </w:lvl>
    <w:lvl w:ilvl="1">
      <w:start w:val="2"/>
      <w:numFmt w:val="decimal"/>
      <w:lvlText w:val="%1.%2."/>
      <w:lvlJc w:val="left"/>
      <w:pPr>
        <w:ind w:left="720" w:hanging="360"/>
      </w:pPr>
      <w:rPr>
        <w:rFonts w:eastAsia="Calibri" w:hint="default"/>
        <w:color w:val="000000"/>
      </w:rPr>
    </w:lvl>
    <w:lvl w:ilvl="2">
      <w:start w:val="1"/>
      <w:numFmt w:val="decimal"/>
      <w:lvlText w:val="%1.%2.%3."/>
      <w:lvlJc w:val="left"/>
      <w:pPr>
        <w:ind w:left="1440" w:hanging="720"/>
      </w:pPr>
      <w:rPr>
        <w:rFonts w:eastAsia="Calibri" w:hint="default"/>
        <w:color w:val="000000"/>
      </w:rPr>
    </w:lvl>
    <w:lvl w:ilvl="3">
      <w:start w:val="1"/>
      <w:numFmt w:val="decimal"/>
      <w:lvlText w:val="%1.%2.%3.%4."/>
      <w:lvlJc w:val="left"/>
      <w:pPr>
        <w:ind w:left="1800" w:hanging="720"/>
      </w:pPr>
      <w:rPr>
        <w:rFonts w:eastAsia="Calibri" w:hint="default"/>
        <w:color w:val="000000"/>
      </w:rPr>
    </w:lvl>
    <w:lvl w:ilvl="4">
      <w:start w:val="1"/>
      <w:numFmt w:val="decimal"/>
      <w:lvlText w:val="%1.%2.%3.%4.%5."/>
      <w:lvlJc w:val="left"/>
      <w:pPr>
        <w:ind w:left="2520" w:hanging="1080"/>
      </w:pPr>
      <w:rPr>
        <w:rFonts w:eastAsia="Calibri" w:hint="default"/>
        <w:color w:val="000000"/>
      </w:rPr>
    </w:lvl>
    <w:lvl w:ilvl="5">
      <w:start w:val="1"/>
      <w:numFmt w:val="decimal"/>
      <w:lvlText w:val="%1.%2.%3.%4.%5.%6."/>
      <w:lvlJc w:val="left"/>
      <w:pPr>
        <w:ind w:left="2880" w:hanging="1080"/>
      </w:pPr>
      <w:rPr>
        <w:rFonts w:eastAsia="Calibri" w:hint="default"/>
        <w:color w:val="000000"/>
      </w:rPr>
    </w:lvl>
    <w:lvl w:ilvl="6">
      <w:start w:val="1"/>
      <w:numFmt w:val="decimal"/>
      <w:lvlText w:val="%1.%2.%3.%4.%5.%6.%7."/>
      <w:lvlJc w:val="left"/>
      <w:pPr>
        <w:ind w:left="3600" w:hanging="1440"/>
      </w:pPr>
      <w:rPr>
        <w:rFonts w:eastAsia="Calibri" w:hint="default"/>
        <w:color w:val="000000"/>
      </w:rPr>
    </w:lvl>
    <w:lvl w:ilvl="7">
      <w:start w:val="1"/>
      <w:numFmt w:val="decimal"/>
      <w:lvlText w:val="%1.%2.%3.%4.%5.%6.%7.%8."/>
      <w:lvlJc w:val="left"/>
      <w:pPr>
        <w:ind w:left="3960" w:hanging="1440"/>
      </w:pPr>
      <w:rPr>
        <w:rFonts w:eastAsia="Calibri" w:hint="default"/>
        <w:color w:val="000000"/>
      </w:rPr>
    </w:lvl>
    <w:lvl w:ilvl="8">
      <w:start w:val="1"/>
      <w:numFmt w:val="decimal"/>
      <w:lvlText w:val="%1.%2.%3.%4.%5.%6.%7.%8.%9."/>
      <w:lvlJc w:val="left"/>
      <w:pPr>
        <w:ind w:left="4680" w:hanging="1800"/>
      </w:pPr>
      <w:rPr>
        <w:rFonts w:eastAsia="Calibri" w:hint="default"/>
        <w:color w:val="000000"/>
      </w:rPr>
    </w:lvl>
  </w:abstractNum>
  <w:num w:numId="1">
    <w:abstractNumId w:val="26"/>
  </w:num>
  <w:num w:numId="2">
    <w:abstractNumId w:val="30"/>
  </w:num>
  <w:num w:numId="3">
    <w:abstractNumId w:val="12"/>
  </w:num>
  <w:num w:numId="4">
    <w:abstractNumId w:val="31"/>
  </w:num>
  <w:num w:numId="5">
    <w:abstractNumId w:val="29"/>
  </w:num>
  <w:num w:numId="6">
    <w:abstractNumId w:val="10"/>
  </w:num>
  <w:num w:numId="7">
    <w:abstractNumId w:val="22"/>
  </w:num>
  <w:num w:numId="8">
    <w:abstractNumId w:val="32"/>
  </w:num>
  <w:num w:numId="9">
    <w:abstractNumId w:val="24"/>
  </w:num>
  <w:num w:numId="10">
    <w:abstractNumId w:val="18"/>
  </w:num>
  <w:num w:numId="11">
    <w:abstractNumId w:val="25"/>
  </w:num>
  <w:num w:numId="12">
    <w:abstractNumId w:val="7"/>
  </w:num>
  <w:num w:numId="13">
    <w:abstractNumId w:val="1"/>
  </w:num>
  <w:num w:numId="14">
    <w:abstractNumId w:val="13"/>
  </w:num>
  <w:num w:numId="15">
    <w:abstractNumId w:val="14"/>
  </w:num>
  <w:num w:numId="16">
    <w:abstractNumId w:val="23"/>
  </w:num>
  <w:num w:numId="17">
    <w:abstractNumId w:val="11"/>
  </w:num>
  <w:num w:numId="18">
    <w:abstractNumId w:val="33"/>
  </w:num>
  <w:num w:numId="19">
    <w:abstractNumId w:val="17"/>
  </w:num>
  <w:num w:numId="20">
    <w:abstractNumId w:val="3"/>
  </w:num>
  <w:num w:numId="21">
    <w:abstractNumId w:val="9"/>
  </w:num>
  <w:num w:numId="22">
    <w:abstractNumId w:val="28"/>
  </w:num>
  <w:num w:numId="23">
    <w:abstractNumId w:val="16"/>
  </w:num>
  <w:num w:numId="24">
    <w:abstractNumId w:val="0"/>
  </w:num>
  <w:num w:numId="25">
    <w:abstractNumId w:val="2"/>
  </w:num>
  <w:num w:numId="26">
    <w:abstractNumId w:val="20"/>
  </w:num>
  <w:num w:numId="27">
    <w:abstractNumId w:val="19"/>
  </w:num>
  <w:num w:numId="28">
    <w:abstractNumId w:val="8"/>
  </w:num>
  <w:num w:numId="29">
    <w:abstractNumId w:val="5"/>
  </w:num>
  <w:num w:numId="30">
    <w:abstractNumId w:val="15"/>
  </w:num>
  <w:num w:numId="31">
    <w:abstractNumId w:val="4"/>
  </w:num>
  <w:num w:numId="32">
    <w:abstractNumId w:val="27"/>
  </w:num>
  <w:num w:numId="33">
    <w:abstractNumId w:val="6"/>
  </w:num>
  <w:num w:numId="34">
    <w:abstractNumId w:val="21"/>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C26"/>
    <w:rsid w:val="00021D84"/>
    <w:rsid w:val="0002372A"/>
    <w:rsid w:val="000272A5"/>
    <w:rsid w:val="000668FF"/>
    <w:rsid w:val="0007503B"/>
    <w:rsid w:val="00092F43"/>
    <w:rsid w:val="000933EE"/>
    <w:rsid w:val="0009685C"/>
    <w:rsid w:val="000A739F"/>
    <w:rsid w:val="000E2B15"/>
    <w:rsid w:val="000E4C02"/>
    <w:rsid w:val="000F4FCF"/>
    <w:rsid w:val="00134C83"/>
    <w:rsid w:val="00143476"/>
    <w:rsid w:val="001A0A1E"/>
    <w:rsid w:val="001A1CB2"/>
    <w:rsid w:val="001A535E"/>
    <w:rsid w:val="001B4269"/>
    <w:rsid w:val="001D0082"/>
    <w:rsid w:val="001D23F0"/>
    <w:rsid w:val="00201902"/>
    <w:rsid w:val="00223C47"/>
    <w:rsid w:val="00244C26"/>
    <w:rsid w:val="00265B53"/>
    <w:rsid w:val="002A79B5"/>
    <w:rsid w:val="002B2D71"/>
    <w:rsid w:val="002C0017"/>
    <w:rsid w:val="002E3106"/>
    <w:rsid w:val="00300187"/>
    <w:rsid w:val="003026C9"/>
    <w:rsid w:val="00320EAD"/>
    <w:rsid w:val="00321C89"/>
    <w:rsid w:val="00322489"/>
    <w:rsid w:val="003307CD"/>
    <w:rsid w:val="003356B8"/>
    <w:rsid w:val="00345930"/>
    <w:rsid w:val="00351888"/>
    <w:rsid w:val="00353C15"/>
    <w:rsid w:val="003643B2"/>
    <w:rsid w:val="00386475"/>
    <w:rsid w:val="003A0225"/>
    <w:rsid w:val="003E386A"/>
    <w:rsid w:val="004107D2"/>
    <w:rsid w:val="00480FA2"/>
    <w:rsid w:val="004A0A7C"/>
    <w:rsid w:val="004C51A7"/>
    <w:rsid w:val="004D7908"/>
    <w:rsid w:val="004E14D8"/>
    <w:rsid w:val="004F1464"/>
    <w:rsid w:val="004F46AB"/>
    <w:rsid w:val="00515B06"/>
    <w:rsid w:val="005342FB"/>
    <w:rsid w:val="005360DD"/>
    <w:rsid w:val="00554731"/>
    <w:rsid w:val="00594891"/>
    <w:rsid w:val="005E14BC"/>
    <w:rsid w:val="005E2D98"/>
    <w:rsid w:val="005F6EC7"/>
    <w:rsid w:val="00623BAD"/>
    <w:rsid w:val="00627B5C"/>
    <w:rsid w:val="00632290"/>
    <w:rsid w:val="006401F8"/>
    <w:rsid w:val="00643C39"/>
    <w:rsid w:val="006532A7"/>
    <w:rsid w:val="00671307"/>
    <w:rsid w:val="00692071"/>
    <w:rsid w:val="006A4958"/>
    <w:rsid w:val="006A72A0"/>
    <w:rsid w:val="006C0937"/>
    <w:rsid w:val="006C135F"/>
    <w:rsid w:val="006E7005"/>
    <w:rsid w:val="006F06C1"/>
    <w:rsid w:val="00713F52"/>
    <w:rsid w:val="007304BA"/>
    <w:rsid w:val="00753D1C"/>
    <w:rsid w:val="007978C0"/>
    <w:rsid w:val="007C7F0A"/>
    <w:rsid w:val="00805F5A"/>
    <w:rsid w:val="008073DC"/>
    <w:rsid w:val="00807FA0"/>
    <w:rsid w:val="008156AD"/>
    <w:rsid w:val="0082640B"/>
    <w:rsid w:val="008323D9"/>
    <w:rsid w:val="0083393F"/>
    <w:rsid w:val="00840993"/>
    <w:rsid w:val="008521C7"/>
    <w:rsid w:val="00855D04"/>
    <w:rsid w:val="00871D67"/>
    <w:rsid w:val="00887525"/>
    <w:rsid w:val="008A10B7"/>
    <w:rsid w:val="008A6527"/>
    <w:rsid w:val="008C196E"/>
    <w:rsid w:val="00902751"/>
    <w:rsid w:val="009270CB"/>
    <w:rsid w:val="009360C6"/>
    <w:rsid w:val="00951A93"/>
    <w:rsid w:val="00952477"/>
    <w:rsid w:val="00966ACE"/>
    <w:rsid w:val="009B6DFE"/>
    <w:rsid w:val="009B711A"/>
    <w:rsid w:val="009D3CED"/>
    <w:rsid w:val="009D4854"/>
    <w:rsid w:val="00A02B96"/>
    <w:rsid w:val="00A02F00"/>
    <w:rsid w:val="00A257C3"/>
    <w:rsid w:val="00A36C56"/>
    <w:rsid w:val="00A67FEA"/>
    <w:rsid w:val="00A74E03"/>
    <w:rsid w:val="00A77F5E"/>
    <w:rsid w:val="00AD3C43"/>
    <w:rsid w:val="00AE1426"/>
    <w:rsid w:val="00AE50DF"/>
    <w:rsid w:val="00B1519A"/>
    <w:rsid w:val="00B30302"/>
    <w:rsid w:val="00B44DAE"/>
    <w:rsid w:val="00B55B61"/>
    <w:rsid w:val="00B70A8B"/>
    <w:rsid w:val="00B7136B"/>
    <w:rsid w:val="00BC48CF"/>
    <w:rsid w:val="00BD4C8E"/>
    <w:rsid w:val="00BE44D1"/>
    <w:rsid w:val="00BE77B6"/>
    <w:rsid w:val="00C04D21"/>
    <w:rsid w:val="00C12D2C"/>
    <w:rsid w:val="00C147B8"/>
    <w:rsid w:val="00C252AC"/>
    <w:rsid w:val="00C27334"/>
    <w:rsid w:val="00C355B5"/>
    <w:rsid w:val="00C52A48"/>
    <w:rsid w:val="00C66FDD"/>
    <w:rsid w:val="00CB6FCA"/>
    <w:rsid w:val="00CD5434"/>
    <w:rsid w:val="00D257C6"/>
    <w:rsid w:val="00D262C8"/>
    <w:rsid w:val="00D27833"/>
    <w:rsid w:val="00D733D0"/>
    <w:rsid w:val="00D94BAA"/>
    <w:rsid w:val="00DA7C19"/>
    <w:rsid w:val="00DD7F58"/>
    <w:rsid w:val="00DE245D"/>
    <w:rsid w:val="00E230E3"/>
    <w:rsid w:val="00E649F6"/>
    <w:rsid w:val="00E66C5B"/>
    <w:rsid w:val="00E6738F"/>
    <w:rsid w:val="00E833C9"/>
    <w:rsid w:val="00E879E8"/>
    <w:rsid w:val="00E9000D"/>
    <w:rsid w:val="00E93649"/>
    <w:rsid w:val="00EB24EC"/>
    <w:rsid w:val="00EB76CC"/>
    <w:rsid w:val="00EC05E8"/>
    <w:rsid w:val="00EE1555"/>
    <w:rsid w:val="00EF75F6"/>
    <w:rsid w:val="00F219EC"/>
    <w:rsid w:val="00F50D6A"/>
    <w:rsid w:val="00F66F94"/>
    <w:rsid w:val="00F76AFC"/>
    <w:rsid w:val="00F924E0"/>
    <w:rsid w:val="00F936F8"/>
    <w:rsid w:val="00FA3A83"/>
    <w:rsid w:val="00FF10D3"/>
    <w:rsid w:val="00FF183A"/>
    <w:rsid w:val="00FF610E"/>
    <w:rsid w:val="00FF62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87C8DE3-4747-4C1C-8344-EEB612BE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082"/>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4C26"/>
    <w:pPr>
      <w:tabs>
        <w:tab w:val="center" w:pos="4419"/>
        <w:tab w:val="right" w:pos="8838"/>
      </w:tabs>
    </w:pPr>
  </w:style>
  <w:style w:type="character" w:customStyle="1" w:styleId="EncabezadoCar">
    <w:name w:val="Encabezado Car"/>
    <w:basedOn w:val="Fuentedeprrafopredeter"/>
    <w:link w:val="Encabezado"/>
    <w:uiPriority w:val="99"/>
    <w:rsid w:val="00244C26"/>
  </w:style>
  <w:style w:type="paragraph" w:styleId="Piedepgina">
    <w:name w:val="footer"/>
    <w:basedOn w:val="Normal"/>
    <w:link w:val="PiedepginaCar"/>
    <w:uiPriority w:val="99"/>
    <w:unhideWhenUsed/>
    <w:rsid w:val="00244C26"/>
    <w:pPr>
      <w:tabs>
        <w:tab w:val="center" w:pos="4419"/>
        <w:tab w:val="right" w:pos="8838"/>
      </w:tabs>
    </w:pPr>
  </w:style>
  <w:style w:type="character" w:customStyle="1" w:styleId="PiedepginaCar">
    <w:name w:val="Pie de página Car"/>
    <w:basedOn w:val="Fuentedeprrafopredeter"/>
    <w:link w:val="Piedepgina"/>
    <w:uiPriority w:val="99"/>
    <w:rsid w:val="00244C26"/>
  </w:style>
  <w:style w:type="paragraph" w:customStyle="1" w:styleId="bsico">
    <w:name w:val="básico"/>
    <w:basedOn w:val="Normal"/>
    <w:rsid w:val="00244C26"/>
    <w:pPr>
      <w:overflowPunct w:val="0"/>
      <w:autoSpaceDE w:val="0"/>
      <w:autoSpaceDN w:val="0"/>
      <w:adjustRightInd w:val="0"/>
      <w:textAlignment w:val="baseline"/>
    </w:pPr>
    <w:rPr>
      <w:rFonts w:ascii="Arial" w:eastAsia="Times New Roman" w:hAnsi="Arial" w:cs="Times New Roman"/>
      <w:sz w:val="20"/>
      <w:szCs w:val="20"/>
    </w:rPr>
  </w:style>
  <w:style w:type="paragraph" w:styleId="Prrafodelista">
    <w:name w:val="List Paragraph"/>
    <w:basedOn w:val="Normal"/>
    <w:uiPriority w:val="34"/>
    <w:qFormat/>
    <w:rsid w:val="00244C26"/>
    <w:pPr>
      <w:spacing w:after="200" w:line="276" w:lineRule="auto"/>
      <w:ind w:left="720"/>
      <w:contextualSpacing/>
    </w:pPr>
  </w:style>
  <w:style w:type="table" w:styleId="Tablaconcuadrcula">
    <w:name w:val="Table Grid"/>
    <w:basedOn w:val="Tablanormal"/>
    <w:uiPriority w:val="39"/>
    <w:rsid w:val="00244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ellibro">
    <w:name w:val="Book Title"/>
    <w:basedOn w:val="Fuentedeprrafopredeter"/>
    <w:uiPriority w:val="33"/>
    <w:qFormat/>
    <w:rsid w:val="00244C26"/>
    <w:rPr>
      <w:b/>
      <w:bCs/>
      <w:i/>
      <w:iCs/>
      <w:spacing w:val="5"/>
    </w:rPr>
  </w:style>
  <w:style w:type="character" w:styleId="Textoennegrita">
    <w:name w:val="Strong"/>
    <w:basedOn w:val="Fuentedeprrafopredeter"/>
    <w:uiPriority w:val="22"/>
    <w:qFormat/>
    <w:rsid w:val="00244C26"/>
    <w:rPr>
      <w:b/>
      <w:bCs/>
    </w:rPr>
  </w:style>
  <w:style w:type="paragraph" w:styleId="Textodeglobo">
    <w:name w:val="Balloon Text"/>
    <w:basedOn w:val="Normal"/>
    <w:link w:val="TextodegloboCar"/>
    <w:uiPriority w:val="99"/>
    <w:semiHidden/>
    <w:unhideWhenUsed/>
    <w:rsid w:val="00F936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36F8"/>
    <w:rPr>
      <w:rFonts w:ascii="Segoe UI" w:hAnsi="Segoe UI" w:cs="Segoe UI"/>
      <w:sz w:val="18"/>
      <w:szCs w:val="18"/>
    </w:rPr>
  </w:style>
  <w:style w:type="table" w:styleId="Listaclara-nfasis1">
    <w:name w:val="Light List Accent 1"/>
    <w:basedOn w:val="Tablanormal"/>
    <w:uiPriority w:val="61"/>
    <w:rsid w:val="001D0082"/>
    <w:pPr>
      <w:spacing w:after="0" w:line="240" w:lineRule="auto"/>
    </w:pPr>
    <w:rPr>
      <w:rFonts w:eastAsiaTheme="minorEastAsia"/>
      <w:sz w:val="24"/>
      <w:szCs w:val="24"/>
      <w:lang w:val="en-US" w:eastAsia="es-E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Hipervnculo">
    <w:name w:val="Hyperlink"/>
    <w:basedOn w:val="Fuentedeprrafopredeter"/>
    <w:uiPriority w:val="99"/>
    <w:unhideWhenUsed/>
    <w:rsid w:val="001D0082"/>
    <w:rPr>
      <w:color w:val="0563C1" w:themeColor="hyperlink"/>
      <w:u w:val="single"/>
    </w:rPr>
  </w:style>
  <w:style w:type="paragraph" w:styleId="Sinespaciado">
    <w:name w:val="No Spacing"/>
    <w:uiPriority w:val="1"/>
    <w:qFormat/>
    <w:rsid w:val="005360DD"/>
    <w:pPr>
      <w:spacing w:after="0" w:line="240" w:lineRule="auto"/>
    </w:pPr>
    <w:rPr>
      <w:rFonts w:eastAsiaTheme="minorEastAsia"/>
      <w:sz w:val="24"/>
      <w:szCs w:val="24"/>
      <w:lang w:val="es-ES_tradnl" w:eastAsia="es-ES"/>
    </w:rPr>
  </w:style>
  <w:style w:type="paragraph" w:customStyle="1" w:styleId="Default">
    <w:name w:val="Default"/>
    <w:rsid w:val="00515B06"/>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
    <w:name w:val="Body Text"/>
    <w:basedOn w:val="Normal"/>
    <w:link w:val="TextoindependienteCar"/>
    <w:rsid w:val="00C66FDD"/>
    <w:pPr>
      <w:overflowPunct w:val="0"/>
      <w:autoSpaceDE w:val="0"/>
      <w:autoSpaceDN w:val="0"/>
      <w:adjustRightInd w:val="0"/>
      <w:jc w:val="both"/>
      <w:textAlignment w:val="baseline"/>
    </w:pPr>
    <w:rPr>
      <w:rFonts w:ascii="Arial" w:eastAsia="Times New Roman" w:hAnsi="Arial" w:cs="Times New Roman"/>
      <w:sz w:val="20"/>
      <w:szCs w:val="20"/>
      <w:lang w:val="es-ES"/>
    </w:rPr>
  </w:style>
  <w:style w:type="character" w:customStyle="1" w:styleId="TextoindependienteCar">
    <w:name w:val="Texto independiente Car"/>
    <w:basedOn w:val="Fuentedeprrafopredeter"/>
    <w:link w:val="Textoindependiente"/>
    <w:rsid w:val="00C66FDD"/>
    <w:rPr>
      <w:rFonts w:ascii="Arial" w:eastAsia="Times New Roman" w:hAnsi="Arial"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28899">
      <w:bodyDiv w:val="1"/>
      <w:marLeft w:val="0"/>
      <w:marRight w:val="0"/>
      <w:marTop w:val="0"/>
      <w:marBottom w:val="0"/>
      <w:divBdr>
        <w:top w:val="none" w:sz="0" w:space="0" w:color="auto"/>
        <w:left w:val="none" w:sz="0" w:space="0" w:color="auto"/>
        <w:bottom w:val="none" w:sz="0" w:space="0" w:color="auto"/>
        <w:right w:val="none" w:sz="0" w:space="0" w:color="auto"/>
      </w:divBdr>
    </w:div>
    <w:div w:id="405231468">
      <w:bodyDiv w:val="1"/>
      <w:marLeft w:val="0"/>
      <w:marRight w:val="0"/>
      <w:marTop w:val="0"/>
      <w:marBottom w:val="0"/>
      <w:divBdr>
        <w:top w:val="none" w:sz="0" w:space="0" w:color="auto"/>
        <w:left w:val="none" w:sz="0" w:space="0" w:color="auto"/>
        <w:bottom w:val="none" w:sz="0" w:space="0" w:color="auto"/>
        <w:right w:val="none" w:sz="0" w:space="0" w:color="auto"/>
      </w:divBdr>
    </w:div>
    <w:div w:id="659232067">
      <w:bodyDiv w:val="1"/>
      <w:marLeft w:val="0"/>
      <w:marRight w:val="0"/>
      <w:marTop w:val="0"/>
      <w:marBottom w:val="0"/>
      <w:divBdr>
        <w:top w:val="none" w:sz="0" w:space="0" w:color="auto"/>
        <w:left w:val="none" w:sz="0" w:space="0" w:color="auto"/>
        <w:bottom w:val="none" w:sz="0" w:space="0" w:color="auto"/>
        <w:right w:val="none" w:sz="0" w:space="0" w:color="auto"/>
      </w:divBdr>
    </w:div>
    <w:div w:id="672072008">
      <w:bodyDiv w:val="1"/>
      <w:marLeft w:val="0"/>
      <w:marRight w:val="0"/>
      <w:marTop w:val="0"/>
      <w:marBottom w:val="0"/>
      <w:divBdr>
        <w:top w:val="none" w:sz="0" w:space="0" w:color="auto"/>
        <w:left w:val="none" w:sz="0" w:space="0" w:color="auto"/>
        <w:bottom w:val="none" w:sz="0" w:space="0" w:color="auto"/>
        <w:right w:val="none" w:sz="0" w:space="0" w:color="auto"/>
      </w:divBdr>
    </w:div>
    <w:div w:id="703402304">
      <w:bodyDiv w:val="1"/>
      <w:marLeft w:val="0"/>
      <w:marRight w:val="0"/>
      <w:marTop w:val="0"/>
      <w:marBottom w:val="0"/>
      <w:divBdr>
        <w:top w:val="none" w:sz="0" w:space="0" w:color="auto"/>
        <w:left w:val="none" w:sz="0" w:space="0" w:color="auto"/>
        <w:bottom w:val="none" w:sz="0" w:space="0" w:color="auto"/>
        <w:right w:val="none" w:sz="0" w:space="0" w:color="auto"/>
      </w:divBdr>
    </w:div>
    <w:div w:id="834999096">
      <w:bodyDiv w:val="1"/>
      <w:marLeft w:val="0"/>
      <w:marRight w:val="0"/>
      <w:marTop w:val="0"/>
      <w:marBottom w:val="0"/>
      <w:divBdr>
        <w:top w:val="none" w:sz="0" w:space="0" w:color="auto"/>
        <w:left w:val="none" w:sz="0" w:space="0" w:color="auto"/>
        <w:bottom w:val="none" w:sz="0" w:space="0" w:color="auto"/>
        <w:right w:val="none" w:sz="0" w:space="0" w:color="auto"/>
      </w:divBdr>
    </w:div>
    <w:div w:id="1199077701">
      <w:bodyDiv w:val="1"/>
      <w:marLeft w:val="0"/>
      <w:marRight w:val="0"/>
      <w:marTop w:val="0"/>
      <w:marBottom w:val="0"/>
      <w:divBdr>
        <w:top w:val="none" w:sz="0" w:space="0" w:color="auto"/>
        <w:left w:val="none" w:sz="0" w:space="0" w:color="auto"/>
        <w:bottom w:val="none" w:sz="0" w:space="0" w:color="auto"/>
        <w:right w:val="none" w:sz="0" w:space="0" w:color="auto"/>
      </w:divBdr>
    </w:div>
    <w:div w:id="1248150596">
      <w:bodyDiv w:val="1"/>
      <w:marLeft w:val="0"/>
      <w:marRight w:val="0"/>
      <w:marTop w:val="0"/>
      <w:marBottom w:val="0"/>
      <w:divBdr>
        <w:top w:val="none" w:sz="0" w:space="0" w:color="auto"/>
        <w:left w:val="none" w:sz="0" w:space="0" w:color="auto"/>
        <w:bottom w:val="none" w:sz="0" w:space="0" w:color="auto"/>
        <w:right w:val="none" w:sz="0" w:space="0" w:color="auto"/>
      </w:divBdr>
    </w:div>
    <w:div w:id="1549564988">
      <w:bodyDiv w:val="1"/>
      <w:marLeft w:val="0"/>
      <w:marRight w:val="0"/>
      <w:marTop w:val="0"/>
      <w:marBottom w:val="0"/>
      <w:divBdr>
        <w:top w:val="none" w:sz="0" w:space="0" w:color="auto"/>
        <w:left w:val="none" w:sz="0" w:space="0" w:color="auto"/>
        <w:bottom w:val="none" w:sz="0" w:space="0" w:color="auto"/>
        <w:right w:val="none" w:sz="0" w:space="0" w:color="auto"/>
      </w:divBdr>
    </w:div>
    <w:div w:id="1596792155">
      <w:bodyDiv w:val="1"/>
      <w:marLeft w:val="0"/>
      <w:marRight w:val="0"/>
      <w:marTop w:val="0"/>
      <w:marBottom w:val="0"/>
      <w:divBdr>
        <w:top w:val="none" w:sz="0" w:space="0" w:color="auto"/>
        <w:left w:val="none" w:sz="0" w:space="0" w:color="auto"/>
        <w:bottom w:val="none" w:sz="0" w:space="0" w:color="auto"/>
        <w:right w:val="none" w:sz="0" w:space="0" w:color="auto"/>
      </w:divBdr>
    </w:div>
    <w:div w:id="1671176234">
      <w:bodyDiv w:val="1"/>
      <w:marLeft w:val="0"/>
      <w:marRight w:val="0"/>
      <w:marTop w:val="0"/>
      <w:marBottom w:val="0"/>
      <w:divBdr>
        <w:top w:val="none" w:sz="0" w:space="0" w:color="auto"/>
        <w:left w:val="none" w:sz="0" w:space="0" w:color="auto"/>
        <w:bottom w:val="none" w:sz="0" w:space="0" w:color="auto"/>
        <w:right w:val="none" w:sz="0" w:space="0" w:color="auto"/>
      </w:divBdr>
    </w:div>
    <w:div w:id="1743717703">
      <w:bodyDiv w:val="1"/>
      <w:marLeft w:val="0"/>
      <w:marRight w:val="0"/>
      <w:marTop w:val="0"/>
      <w:marBottom w:val="0"/>
      <w:divBdr>
        <w:top w:val="none" w:sz="0" w:space="0" w:color="auto"/>
        <w:left w:val="none" w:sz="0" w:space="0" w:color="auto"/>
        <w:bottom w:val="none" w:sz="0" w:space="0" w:color="auto"/>
        <w:right w:val="none" w:sz="0" w:space="0" w:color="auto"/>
      </w:divBdr>
    </w:div>
    <w:div w:id="199722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porativocgev@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nsparencia@zacatlan.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C7D0A-B6BD-424A-ABD1-8AEB8751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3154</Words>
  <Characters>17350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anayanci</dc:creator>
  <cp:lastModifiedBy>Transparencia</cp:lastModifiedBy>
  <cp:revision>3</cp:revision>
  <cp:lastPrinted>2017-12-13T14:51:00Z</cp:lastPrinted>
  <dcterms:created xsi:type="dcterms:W3CDTF">2017-12-13T14:51:00Z</dcterms:created>
  <dcterms:modified xsi:type="dcterms:W3CDTF">2017-12-13T18:45:00Z</dcterms:modified>
</cp:coreProperties>
</file>